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D0F" w:rsidRDefault="00865AF4" w:rsidP="00865AF4">
      <w:pPr>
        <w:jc w:val="center"/>
        <w:rPr>
          <w:u w:val="single"/>
        </w:rPr>
      </w:pPr>
      <w:bookmarkStart w:id="0" w:name="_GoBack"/>
      <w:bookmarkEnd w:id="0"/>
      <w:r>
        <w:rPr>
          <w:u w:val="single"/>
        </w:rPr>
        <w:t>Chapter 17 Review Packet</w:t>
      </w:r>
    </w:p>
    <w:p w:rsidR="00671E74" w:rsidRDefault="00671E74" w:rsidP="00671E74">
      <w:r>
        <w:rPr>
          <w:b/>
        </w:rPr>
        <w:t>Properties of Alcohols and Phenols</w:t>
      </w:r>
    </w:p>
    <w:p w:rsidR="00671E74" w:rsidRDefault="00671E74" w:rsidP="00671E74">
      <w:r>
        <w:tab/>
        <w:t xml:space="preserve">Alcohols and Phenols have OH functional groups attached to a parent chain (a benzene ring in phenols). </w:t>
      </w:r>
      <w:r w:rsidR="00E82F1B">
        <w:t>The oxygen is an electronegative atom, which makes the rest of the molecule, including the hydrogen it is attached to, polar and/or electron poor.</w:t>
      </w:r>
      <w:r w:rsidR="004978E2">
        <w:t xml:space="preserve"> The alcohol group can act as either an acid or a base, by performing a nucleophilic attack with the lone pair on the oxygen, or by donating the h</w:t>
      </w:r>
      <w:r w:rsidR="00411BEC">
        <w:t>ydrogen the oxygen is bound to.</w:t>
      </w:r>
      <w:r w:rsidR="00E82F1B">
        <w:t xml:space="preserve"> The oxygen has the potential to pull electrons from nearby groups, making the hydrogen positively charged. </w:t>
      </w:r>
      <w:r w:rsidR="003B6EDD">
        <w:t>In the acid-base</w:t>
      </w:r>
      <w:r w:rsidR="00411BEC">
        <w:t xml:space="preserve"> reaction, when the hydrogen is donated, the oxygen anion is formed. The stability of the anion determines the overall acidity of the molecule. If the anion is</w:t>
      </w:r>
      <w:r w:rsidR="00BA6E72">
        <w:t xml:space="preserve"> stable, the</w:t>
      </w:r>
      <w:r w:rsidR="00411BEC">
        <w:t xml:space="preserve"> reaction yielding the anion as a product will be more favorable. However, if the anion is unstable, </w:t>
      </w:r>
      <w:r w:rsidR="00886987">
        <w:t xml:space="preserve">the reaction will be less favorable, and pushed to the “left”, making the molecule less acidic. </w:t>
      </w:r>
    </w:p>
    <w:p w:rsidR="00671E74" w:rsidRDefault="00711E51" w:rsidP="00671E74">
      <w:r>
        <w:tab/>
        <w:t xml:space="preserve">There are several factors that affect the acidity of an alcohol/phenol. </w:t>
      </w:r>
      <w:r w:rsidR="002E0A03">
        <w:t>The presence of electron withdrawing groups (EWGs) and e</w:t>
      </w:r>
      <w:r w:rsidR="00906312">
        <w:t>lectron donating groups (EDGs) have a huge impact</w:t>
      </w:r>
      <w:r w:rsidR="00AA2B0B">
        <w:t xml:space="preserve"> on the acidity of the alcohol/phenol. </w:t>
      </w:r>
      <w:r w:rsidR="00600D24">
        <w:t xml:space="preserve">If EWGs, such as halogens, are present, the electrons will be pulled away from the oxygen in the anion form, de-localizing the negative charge, and making the anion more stable. The more electronegative the halogen is (such as F), the greater stabilizing effect it will have on the anion. Also, the closer the halogen is to the oxygen anion (on the parent chain), the more pronounced the electron withdrawing effect will be. </w:t>
      </w:r>
      <w:r w:rsidR="00F0733B">
        <w:t xml:space="preserve">The EDGs are mainly methyl groups, which push electrons away from themselves, towards the oxygen anion. This localization of electrons increases the charge of the anion, which lowers the overall stability of the anion, making the molecule less acidic. </w:t>
      </w:r>
    </w:p>
    <w:p w:rsidR="00955B72" w:rsidRDefault="00955B72" w:rsidP="00671E74">
      <w:r>
        <w:tab/>
        <w:t xml:space="preserve">Steric </w:t>
      </w:r>
      <w:proofErr w:type="spellStart"/>
      <w:r>
        <w:t>hinderence</w:t>
      </w:r>
      <w:proofErr w:type="spellEnd"/>
      <w:r>
        <w:t xml:space="preserve"> also plays a role in the </w:t>
      </w:r>
      <w:r w:rsidR="002C2854">
        <w:t xml:space="preserve">acidity of alcohols and phenols. </w:t>
      </w:r>
      <w:r w:rsidR="00F75C41">
        <w:t xml:space="preserve">If large substituents, such as </w:t>
      </w:r>
      <w:proofErr w:type="spellStart"/>
      <w:r w:rsidR="00F75C41">
        <w:t>tert</w:t>
      </w:r>
      <w:proofErr w:type="spellEnd"/>
      <w:r w:rsidR="00F75C41">
        <w:t xml:space="preserve">-butyl groups, are present within the molecule, the solvent won’t be able to stabilize the intermediate. </w:t>
      </w:r>
      <w:r w:rsidR="00C408CA">
        <w:t xml:space="preserve">The solvent can exert an effect on the anion, stabilizing it. If the alcohol has a small number of substituents, then it can be more easily solvated, and be more stable, making the reaction more favorable. </w:t>
      </w:r>
      <w:r w:rsidR="00D269CA">
        <w:t xml:space="preserve">The basic trend is the more large substituents a molecule has, the less stable the anion is (due to the lack of solvation). </w:t>
      </w:r>
    </w:p>
    <w:p w:rsidR="00BB25E6" w:rsidRDefault="00BB25E6" w:rsidP="00671E74"/>
    <w:p w:rsidR="00BB25E6" w:rsidRDefault="00BB25E6" w:rsidP="00671E74"/>
    <w:p w:rsidR="00BB25E6" w:rsidRPr="00671E74" w:rsidRDefault="00BB25E6" w:rsidP="00671E74"/>
    <w:p w:rsidR="00671E74" w:rsidRDefault="00671E74" w:rsidP="00671E74">
      <w:r>
        <w:rPr>
          <w:b/>
        </w:rPr>
        <w:lastRenderedPageBreak/>
        <w:t>Preparation of Alcohols and Phenols</w:t>
      </w:r>
    </w:p>
    <w:p w:rsidR="00671E74" w:rsidRDefault="00F7747D" w:rsidP="00F7747D">
      <w:pPr>
        <w:pStyle w:val="ListParagraph"/>
        <w:numPr>
          <w:ilvl w:val="0"/>
          <w:numId w:val="1"/>
        </w:numPr>
      </w:pPr>
      <w:r>
        <w:t>From Alkenes</w:t>
      </w:r>
    </w:p>
    <w:p w:rsidR="00F7747D" w:rsidRDefault="00F7747D" w:rsidP="00F7747D">
      <w:pPr>
        <w:pStyle w:val="ListParagraph"/>
        <w:numPr>
          <w:ilvl w:val="1"/>
          <w:numId w:val="1"/>
        </w:numPr>
      </w:pPr>
      <w:r>
        <w:t>Acid-Catalyzed Hydration</w:t>
      </w:r>
    </w:p>
    <w:p w:rsidR="00F7747D" w:rsidRDefault="00AF4636" w:rsidP="00F7747D">
      <w:pPr>
        <w:jc w:val="center"/>
      </w:pPr>
      <w:r w:rsidRPr="00F06AAC">
        <w:rPr>
          <w:noProof/>
        </w:rPr>
        <mc:AlternateContent>
          <mc:Choice Requires="wps">
            <w:drawing>
              <wp:anchor distT="0" distB="0" distL="114300" distR="114300" simplePos="0" relativeHeight="251659264" behindDoc="0" locked="0" layoutInCell="1" allowOverlap="1" wp14:anchorId="1FB18EC5" wp14:editId="79BEE30B">
                <wp:simplePos x="0" y="0"/>
                <wp:positionH relativeFrom="column">
                  <wp:posOffset>2009775</wp:posOffset>
                </wp:positionH>
                <wp:positionV relativeFrom="paragraph">
                  <wp:posOffset>790575</wp:posOffset>
                </wp:positionV>
                <wp:extent cx="1885950" cy="1403985"/>
                <wp:effectExtent l="0" t="0" r="19050" b="184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solidFill>
                            <a:srgbClr val="000000"/>
                          </a:solidFill>
                          <a:miter lim="800000"/>
                          <a:headEnd/>
                          <a:tailEnd/>
                        </a:ln>
                      </wps:spPr>
                      <wps:txbx>
                        <w:txbxContent>
                          <w:p w:rsidR="002C1305" w:rsidRPr="00B33E91" w:rsidRDefault="002C1305" w:rsidP="002C1305">
                            <w:pPr>
                              <w:spacing w:line="240" w:lineRule="auto"/>
                            </w:pPr>
                            <w:r>
                              <w:t>Either H</w:t>
                            </w:r>
                            <w:r>
                              <w:rPr>
                                <w:vertAlign w:val="subscript"/>
                              </w:rPr>
                              <w:t>2</w:t>
                            </w:r>
                            <w:r>
                              <w:t>SO</w:t>
                            </w:r>
                            <w:r>
                              <w:rPr>
                                <w:vertAlign w:val="subscript"/>
                              </w:rPr>
                              <w:t>4</w:t>
                            </w:r>
                            <w:r>
                              <w:t xml:space="preserve"> or </w:t>
                            </w:r>
                            <w:r w:rsidRPr="00AF4DA1">
                              <w:t>H</w:t>
                            </w:r>
                            <w:r w:rsidR="00AF4DA1">
                              <w:rPr>
                                <w:vertAlign w:val="subscript"/>
                              </w:rPr>
                              <w:t>3</w:t>
                            </w:r>
                            <w:r w:rsidR="00BB25E6" w:rsidRPr="00AF4DA1">
                              <w:t>P</w:t>
                            </w:r>
                            <w:r w:rsidRPr="00AF4DA1">
                              <w:t>O</w:t>
                            </w:r>
                            <w:r w:rsidR="00BB25E6" w:rsidRPr="00AF4DA1">
                              <w:t>4</w:t>
                            </w:r>
                            <w:r w:rsidR="00BB25E6">
                              <w:rPr>
                                <w:vertAlign w:val="superscript"/>
                              </w:rPr>
                              <w:t xml:space="preserve"> </w:t>
                            </w:r>
                            <w:r>
                              <w:t xml:space="preserve">could be used as the acid. The acid in the reaction acts as a catalyst.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58.25pt;margin-top:62.25pt;width:14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">
                <v:textbox style="mso-fit-shape-to-text:t">
                  <w:txbxContent>
                    <w:p w:rsidR="002C1305" w:rsidRPr="00B33E91" w:rsidRDefault="002C1305" w:rsidP="002C1305">
                      <w:pPr>
                        <w:spacing w:line="240" w:lineRule="auto"/>
                      </w:pPr>
                      <w:r>
                        <w:t>Either H</w:t>
                      </w:r>
                      <w:r>
                        <w:rPr>
                          <w:vertAlign w:val="subscript"/>
                        </w:rPr>
                        <w:t>2</w:t>
                      </w:r>
                      <w:r>
                        <w:t>SO</w:t>
                      </w:r>
                      <w:r>
                        <w:rPr>
                          <w:vertAlign w:val="subscript"/>
                        </w:rPr>
                        <w:t>4</w:t>
                      </w:r>
                      <w:r>
                        <w:t xml:space="preserve"> or </w:t>
                      </w:r>
                      <w:r w:rsidRPr="00AF4DA1">
                        <w:t>H</w:t>
                      </w:r>
                      <w:r w:rsidR="00AF4DA1">
                        <w:rPr>
                          <w:vertAlign w:val="subscript"/>
                        </w:rPr>
                        <w:t>3</w:t>
                      </w:r>
                      <w:r w:rsidR="00BB25E6" w:rsidRPr="00AF4DA1">
                        <w:t>P</w:t>
                      </w:r>
                      <w:r w:rsidRPr="00AF4DA1">
                        <w:t>O</w:t>
                      </w:r>
                      <w:r w:rsidR="00BB25E6" w:rsidRPr="00AF4DA1">
                        <w:t>4</w:t>
                      </w:r>
                      <w:r w:rsidR="00BB25E6">
                        <w:rPr>
                          <w:vertAlign w:val="superscript"/>
                        </w:rPr>
                        <w:t xml:space="preserve"> </w:t>
                      </w:r>
                      <w:r>
                        <w:t xml:space="preserve">could be used as the acid. The acid in the reaction acts as a catalyst. </w:t>
                      </w:r>
                    </w:p>
                  </w:txbxContent>
                </v:textbox>
              </v:shape>
            </w:pict>
          </mc:Fallback>
        </mc:AlternateContent>
      </w:r>
      <w:r w:rsidR="00F7747D">
        <w:rPr>
          <w:noProof/>
        </w:rPr>
        <w:drawing>
          <wp:inline distT="0" distB="0" distL="0" distR="0" wp14:anchorId="4E40166E" wp14:editId="0BA94FFB">
            <wp:extent cx="4162425" cy="790575"/>
            <wp:effectExtent l="0" t="0" r="9525" b="9525"/>
            <wp:docPr id="3" name="Picture 3" descr="C:\Users\Alexis\Documents\Undergraduate\Supplemental Instruction\Chem 227-504\Worksheets and Handouts\Exam 4\Chapter 11 Review Packet\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is\Documents\Undergraduate\Supplemental Instruction\Chem 227-504\Worksheets and Handouts\Exam 4\Chapter 11 Review Packet\img0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56" t="-993" r="20512" b="90693"/>
                    <a:stretch/>
                  </pic:blipFill>
                  <pic:spPr bwMode="auto">
                    <a:xfrm>
                      <a:off x="0" y="0"/>
                      <a:ext cx="4162425" cy="790575"/>
                    </a:xfrm>
                    <a:prstGeom prst="rect">
                      <a:avLst/>
                    </a:prstGeom>
                    <a:noFill/>
                    <a:ln>
                      <a:noFill/>
                    </a:ln>
                    <a:extLst>
                      <a:ext uri="{53640926-AAD7-44D8-BBD7-CCE9431645EC}">
                        <a14:shadowObscured xmlns:a14="http://schemas.microsoft.com/office/drawing/2010/main"/>
                      </a:ext>
                    </a:extLst>
                  </pic:spPr>
                </pic:pic>
              </a:graphicData>
            </a:graphic>
          </wp:inline>
        </w:drawing>
      </w:r>
    </w:p>
    <w:p w:rsidR="0002357B" w:rsidRDefault="0002357B" w:rsidP="00F7747D">
      <w:pPr>
        <w:jc w:val="center"/>
      </w:pPr>
    </w:p>
    <w:p w:rsidR="0002357B" w:rsidRDefault="0002357B" w:rsidP="00F7747D">
      <w:pPr>
        <w:jc w:val="center"/>
      </w:pPr>
    </w:p>
    <w:p w:rsidR="00F7747D" w:rsidRDefault="00F7747D" w:rsidP="00F7747D">
      <w:r>
        <w:tab/>
      </w:r>
      <w:r>
        <w:tab/>
        <w:t>Mechanism:</w:t>
      </w:r>
    </w:p>
    <w:p w:rsidR="00F7747D" w:rsidRDefault="00F7747D" w:rsidP="00F7747D">
      <w:pPr>
        <w:jc w:val="center"/>
      </w:pPr>
      <w:r>
        <w:rPr>
          <w:noProof/>
        </w:rPr>
        <w:drawing>
          <wp:inline distT="0" distB="0" distL="0" distR="0" wp14:anchorId="796E17BD" wp14:editId="0F919969">
            <wp:extent cx="5572125" cy="1781175"/>
            <wp:effectExtent l="0" t="0" r="0" b="9525"/>
            <wp:docPr id="4" name="Picture 4" descr="C:\Users\Alexis\Documents\Undergraduate\Supplemental Instruction\Chem 227-504\Worksheets and Handouts\Exam 4\Chapter 11 Review Packet\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is\Documents\Undergraduate\Supplemental Instruction\Chem 227-504\Worksheets and Handouts\Exam 4\Chapter 11 Review Packet\img0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53" t="11663" r="-1602" b="65131"/>
                    <a:stretch/>
                  </pic:blipFill>
                  <pic:spPr bwMode="auto">
                    <a:xfrm>
                      <a:off x="0" y="0"/>
                      <a:ext cx="5572125" cy="1781175"/>
                    </a:xfrm>
                    <a:prstGeom prst="rect">
                      <a:avLst/>
                    </a:prstGeom>
                    <a:noFill/>
                    <a:ln>
                      <a:noFill/>
                    </a:ln>
                    <a:extLst>
                      <a:ext uri="{53640926-AAD7-44D8-BBD7-CCE9431645EC}">
                        <a14:shadowObscured xmlns:a14="http://schemas.microsoft.com/office/drawing/2010/main"/>
                      </a:ext>
                    </a:extLst>
                  </pic:spPr>
                </pic:pic>
              </a:graphicData>
            </a:graphic>
          </wp:inline>
        </w:drawing>
      </w:r>
    </w:p>
    <w:p w:rsidR="008F7EF2" w:rsidRDefault="008F7EF2" w:rsidP="008F7EF2">
      <w:pPr>
        <w:pStyle w:val="ListParagraph"/>
        <w:numPr>
          <w:ilvl w:val="1"/>
          <w:numId w:val="1"/>
        </w:numPr>
      </w:pPr>
      <w:r>
        <w:t>Oxy-</w:t>
      </w:r>
      <w:proofErr w:type="spellStart"/>
      <w:r>
        <w:t>mercuration</w:t>
      </w:r>
      <w:proofErr w:type="spellEnd"/>
    </w:p>
    <w:p w:rsidR="004A5AC1" w:rsidRDefault="004A5AC1" w:rsidP="004A5AC1">
      <w:pPr>
        <w:jc w:val="center"/>
      </w:pPr>
      <w:r>
        <w:rPr>
          <w:noProof/>
        </w:rPr>
        <w:drawing>
          <wp:inline distT="0" distB="0" distL="0" distR="0" wp14:anchorId="5FB70C43" wp14:editId="0C5E4C3F">
            <wp:extent cx="4819650" cy="876300"/>
            <wp:effectExtent l="0" t="0" r="0" b="0"/>
            <wp:docPr id="5" name="Picture 5" descr="C:\Users\Alexis\Documents\Undergraduate\Supplemental Instruction\Chem 227-504\Worksheets and Handouts\Exam 4\Chapter 11 Review Packet\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is\Documents\Undergraduate\Supplemental Instruction\Chem 227-504\Worksheets and Handouts\Exam 4\Chapter 11 Review Packet\img0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45" t="40331" r="16666" b="48252"/>
                    <a:stretch/>
                  </pic:blipFill>
                  <pic:spPr bwMode="auto">
                    <a:xfrm>
                      <a:off x="0" y="0"/>
                      <a:ext cx="4819650" cy="876300"/>
                    </a:xfrm>
                    <a:prstGeom prst="rect">
                      <a:avLst/>
                    </a:prstGeom>
                    <a:noFill/>
                    <a:ln>
                      <a:noFill/>
                    </a:ln>
                    <a:extLst>
                      <a:ext uri="{53640926-AAD7-44D8-BBD7-CCE9431645EC}">
                        <a14:shadowObscured xmlns:a14="http://schemas.microsoft.com/office/drawing/2010/main"/>
                      </a:ext>
                    </a:extLst>
                  </pic:spPr>
                </pic:pic>
              </a:graphicData>
            </a:graphic>
          </wp:inline>
        </w:drawing>
      </w:r>
      <w:r w:rsidR="00BF5889" w:rsidRPr="00BF5889">
        <w:rPr>
          <w:noProof/>
        </w:rPr>
        <w:t xml:space="preserve"> </w:t>
      </w:r>
    </w:p>
    <w:p w:rsidR="0092520E" w:rsidRDefault="0092520E" w:rsidP="004A5AC1">
      <w:pPr>
        <w:jc w:val="center"/>
      </w:pPr>
    </w:p>
    <w:p w:rsidR="004A5AC1" w:rsidRDefault="004A5AC1" w:rsidP="004A5AC1">
      <w:r>
        <w:tab/>
      </w:r>
      <w:r>
        <w:tab/>
        <w:t>Mechanism:</w:t>
      </w:r>
    </w:p>
    <w:p w:rsidR="004A5AC1" w:rsidRDefault="00BF5889" w:rsidP="004A5AC1">
      <w:pPr>
        <w:jc w:val="center"/>
      </w:pPr>
      <w:r>
        <w:rPr>
          <w:noProof/>
        </w:rPr>
        <mc:AlternateContent>
          <mc:Choice Requires="wps">
            <w:drawing>
              <wp:anchor distT="0" distB="0" distL="114300" distR="114300" simplePos="0" relativeHeight="251689984" behindDoc="0" locked="0" layoutInCell="1" allowOverlap="1" wp14:anchorId="3D5EE0F6" wp14:editId="7BE902D3">
                <wp:simplePos x="0" y="0"/>
                <wp:positionH relativeFrom="column">
                  <wp:posOffset>2495550</wp:posOffset>
                </wp:positionH>
                <wp:positionV relativeFrom="paragraph">
                  <wp:posOffset>11430</wp:posOffset>
                </wp:positionV>
                <wp:extent cx="342900" cy="2952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w="9525">
                          <a:noFill/>
                          <a:miter lim="800000"/>
                          <a:headEnd/>
                          <a:tailEnd/>
                        </a:ln>
                      </wps:spPr>
                      <wps:txbx>
                        <w:txbxContent>
                          <w:p w:rsidR="00BF5889" w:rsidRDefault="00BF5889" w:rsidP="00BF588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96.5pt;margin-top:.9pt;width:27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" filled="f" stroked="f">
                <v:textbox>
                  <w:txbxContent>
                    <w:p w:rsidR="00BF5889" w:rsidRDefault="00BF5889" w:rsidP="00BF5889">
                      <w:r>
                        <w:t>+</w:t>
                      </w:r>
                    </w:p>
                  </w:txbxContent>
                </v:textbox>
              </v:shape>
            </w:pict>
          </mc:Fallback>
        </mc:AlternateContent>
      </w:r>
      <w:r w:rsidR="00B73A27" w:rsidRPr="00F06AAC">
        <w:rPr>
          <w:noProof/>
        </w:rPr>
        <mc:AlternateContent>
          <mc:Choice Requires="wps">
            <w:drawing>
              <wp:anchor distT="0" distB="0" distL="114300" distR="114300" simplePos="0" relativeHeight="251661312" behindDoc="0" locked="0" layoutInCell="1" allowOverlap="1" wp14:anchorId="64B8D0EA" wp14:editId="2133978C">
                <wp:simplePos x="0" y="0"/>
                <wp:positionH relativeFrom="column">
                  <wp:posOffset>838200</wp:posOffset>
                </wp:positionH>
                <wp:positionV relativeFrom="paragraph">
                  <wp:posOffset>1144905</wp:posOffset>
                </wp:positionV>
                <wp:extent cx="1885950" cy="1403985"/>
                <wp:effectExtent l="0" t="0" r="19050" b="184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solidFill>
                            <a:srgbClr val="000000"/>
                          </a:solidFill>
                          <a:miter lim="800000"/>
                          <a:headEnd/>
                          <a:tailEnd/>
                        </a:ln>
                      </wps:spPr>
                      <wps:txbx>
                        <w:txbxContent>
                          <w:p w:rsidR="00B73A27" w:rsidRPr="00B33E91" w:rsidRDefault="00B73A27" w:rsidP="00B73A27">
                            <w:pPr>
                              <w:spacing w:line="240" w:lineRule="auto"/>
                            </w:pPr>
                            <w:r>
                              <w:t>Oxy-</w:t>
                            </w:r>
                            <w:proofErr w:type="spellStart"/>
                            <w:r>
                              <w:t>mercuration</w:t>
                            </w:r>
                            <w:proofErr w:type="spellEnd"/>
                            <w:r>
                              <w:t xml:space="preserve"> is a </w:t>
                            </w:r>
                            <w:proofErr w:type="spellStart"/>
                            <w:r>
                              <w:t>Markovnikov</w:t>
                            </w:r>
                            <w:proofErr w:type="spellEnd"/>
                            <w:r>
                              <w:t xml:space="preserve"> reaction, the –OH group attaches to the more substituted carbon.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 o:spid="_x0000_s1027" type="#_x0000_t202" style="position:absolute;left:0;text-align:left;margin-left:66pt;margin-top:90.15pt;width:14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">
                <v:textbox style="mso-fit-shape-to-text:t">
                  <w:txbxContent>
                    <w:p w:rsidR="00B73A27" w:rsidRPr="00B33E91" w:rsidRDefault="00B73A27" w:rsidP="00B73A27">
                      <w:pPr>
                        <w:spacing w:line="240" w:lineRule="auto"/>
                      </w:pPr>
                      <w:r>
                        <w:t>Oxy-</w:t>
                      </w:r>
                      <w:proofErr w:type="spellStart"/>
                      <w:r>
                        <w:t>mercuration</w:t>
                      </w:r>
                      <w:proofErr w:type="spellEnd"/>
                      <w:r>
                        <w:t xml:space="preserve"> is a </w:t>
                      </w:r>
                      <w:proofErr w:type="spellStart"/>
                      <w:r>
                        <w:t>Markovnikov</w:t>
                      </w:r>
                      <w:proofErr w:type="spellEnd"/>
                      <w:r>
                        <w:t xml:space="preserve"> reaction, the –OH group attaches to the more substituted carbon.  </w:t>
                      </w:r>
                    </w:p>
                  </w:txbxContent>
                </v:textbox>
              </v:shape>
            </w:pict>
          </mc:Fallback>
        </mc:AlternateContent>
      </w:r>
      <w:r w:rsidR="004A5AC1">
        <w:rPr>
          <w:noProof/>
        </w:rPr>
        <w:drawing>
          <wp:inline distT="0" distB="0" distL="0" distR="0" wp14:anchorId="5743B2BD" wp14:editId="5B2CE778">
            <wp:extent cx="5619750" cy="2104034"/>
            <wp:effectExtent l="0" t="0" r="0" b="0"/>
            <wp:docPr id="6" name="Picture 6" descr="C:\Users\Alexis\Documents\Undergraduate\Supplemental Instruction\Chem 227-504\Worksheets and Handouts\Exam 4\Chapter 11 Review Packet\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is\Documents\Undergraduate\Supplemental Instruction\Chem 227-504\Worksheets and Handouts\Exam 4\Chapter 11 Review Packet\img03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477" r="-160" b="16485"/>
                    <a:stretch/>
                  </pic:blipFill>
                  <pic:spPr bwMode="auto">
                    <a:xfrm>
                      <a:off x="0" y="0"/>
                      <a:ext cx="5619985" cy="2104122"/>
                    </a:xfrm>
                    <a:prstGeom prst="rect">
                      <a:avLst/>
                    </a:prstGeom>
                    <a:noFill/>
                    <a:ln>
                      <a:noFill/>
                    </a:ln>
                    <a:extLst>
                      <a:ext uri="{53640926-AAD7-44D8-BBD7-CCE9431645EC}">
                        <a14:shadowObscured xmlns:a14="http://schemas.microsoft.com/office/drawing/2010/main"/>
                      </a:ext>
                    </a:extLst>
                  </pic:spPr>
                </pic:pic>
              </a:graphicData>
            </a:graphic>
          </wp:inline>
        </w:drawing>
      </w:r>
    </w:p>
    <w:p w:rsidR="008F7EF2" w:rsidRDefault="008F7EF2" w:rsidP="008F7EF2">
      <w:pPr>
        <w:pStyle w:val="ListParagraph"/>
        <w:numPr>
          <w:ilvl w:val="1"/>
          <w:numId w:val="1"/>
        </w:numPr>
      </w:pPr>
      <w:r>
        <w:lastRenderedPageBreak/>
        <w:t>Hydroboration</w:t>
      </w:r>
    </w:p>
    <w:p w:rsidR="00FF7D2B" w:rsidRDefault="00FF7D2B" w:rsidP="00FF7D2B">
      <w:pPr>
        <w:jc w:val="center"/>
      </w:pPr>
      <w:r>
        <w:rPr>
          <w:noProof/>
        </w:rPr>
        <w:drawing>
          <wp:inline distT="0" distB="0" distL="0" distR="0" wp14:anchorId="453E5AF4" wp14:editId="04342314">
            <wp:extent cx="4305300" cy="819150"/>
            <wp:effectExtent l="0" t="0" r="0" b="0"/>
            <wp:docPr id="7" name="Picture 7" descr="C:\Users\Alexis\Documents\Undergraduate\Supplemental Instruction\Chem 227-504\Worksheets and Handouts\Exam 4\Chapter 11 Review Packet\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is\Documents\Undergraduate\Supplemental Instruction\Chem 227-504\Worksheets and Handouts\Exam 4\Chapter 11 Review Packet\img0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9406" r="27448" b="-91"/>
                    <a:stretch/>
                  </pic:blipFill>
                  <pic:spPr bwMode="auto">
                    <a:xfrm>
                      <a:off x="0" y="0"/>
                      <a:ext cx="430530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AF43E7" w:rsidRDefault="000155D8" w:rsidP="00FF7D2B">
      <w:pPr>
        <w:ind w:left="1080"/>
      </w:pPr>
      <w:r w:rsidRPr="00F06AAC">
        <w:rPr>
          <w:noProof/>
        </w:rPr>
        <mc:AlternateContent>
          <mc:Choice Requires="wps">
            <w:drawing>
              <wp:anchor distT="0" distB="0" distL="114300" distR="114300" simplePos="0" relativeHeight="251663360" behindDoc="0" locked="0" layoutInCell="1" allowOverlap="1" wp14:anchorId="4C7C3182" wp14:editId="53841EAF">
                <wp:simplePos x="0" y="0"/>
                <wp:positionH relativeFrom="margin">
                  <wp:align>center</wp:align>
                </wp:positionH>
                <wp:positionV relativeFrom="paragraph">
                  <wp:posOffset>136525</wp:posOffset>
                </wp:positionV>
                <wp:extent cx="3981450" cy="1403985"/>
                <wp:effectExtent l="0" t="0" r="19050" b="1841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3985"/>
                        </a:xfrm>
                        <a:prstGeom prst="rect">
                          <a:avLst/>
                        </a:prstGeom>
                        <a:solidFill>
                          <a:srgbClr val="FFFFFF"/>
                        </a:solidFill>
                        <a:ln w="9525">
                          <a:solidFill>
                            <a:srgbClr val="000000"/>
                          </a:solidFill>
                          <a:miter lim="800000"/>
                          <a:headEnd/>
                          <a:tailEnd/>
                        </a:ln>
                      </wps:spPr>
                      <wps:txbx>
                        <w:txbxContent>
                          <w:p w:rsidR="000155D8" w:rsidRPr="00B33E91" w:rsidRDefault="000155D8" w:rsidP="000155D8">
                            <w:pPr>
                              <w:spacing w:line="240" w:lineRule="auto"/>
                            </w:pPr>
                            <w:r>
                              <w:t>Hydroboration is non-</w:t>
                            </w:r>
                            <w:proofErr w:type="spellStart"/>
                            <w:r>
                              <w:t>Markovnikov</w:t>
                            </w:r>
                            <w:proofErr w:type="spellEnd"/>
                            <w:r>
                              <w:t xml:space="preserve">, because the –OH group attaches to the least substituted carbon. In the mechanism, there is a cyclic intermediate, in which the pi bond and sigma bonds are in the process of both forming and breaking.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3" o:spid="_x0000_s1028" type="#_x0000_t202" style="position:absolute;left:0;text-align:left;margin-left:0;margin-top:10.75pt;width:313.5pt;height:110.55pt;z-index:25166336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">
                <v:textbox style="mso-fit-shape-to-text:t">
                  <w:txbxContent>
                    <w:p w:rsidR="000155D8" w:rsidRPr="00B33E91" w:rsidRDefault="000155D8" w:rsidP="000155D8">
                      <w:pPr>
                        <w:spacing w:line="240" w:lineRule="auto"/>
                      </w:pPr>
                      <w:r>
                        <w:t>Hydroboration is non-</w:t>
                      </w:r>
                      <w:proofErr w:type="spellStart"/>
                      <w:r>
                        <w:t>Markovnikov</w:t>
                      </w:r>
                      <w:proofErr w:type="spellEnd"/>
                      <w:r>
                        <w:t xml:space="preserve">, because the –OH group attaches to the least substituted carbon. In the mechanism, there is a cyclic intermediate, in which the pi bond and sigma bonds are in the process of both forming and breaking.  </w:t>
                      </w:r>
                    </w:p>
                  </w:txbxContent>
                </v:textbox>
                <w10:wrap anchorx="margin"/>
              </v:shape>
            </w:pict>
          </mc:Fallback>
        </mc:AlternateContent>
      </w:r>
    </w:p>
    <w:p w:rsidR="00AF43E7" w:rsidRDefault="00AF43E7" w:rsidP="00FF7D2B">
      <w:pPr>
        <w:ind w:left="1080"/>
      </w:pPr>
    </w:p>
    <w:p w:rsidR="00AF43E7" w:rsidRDefault="00AF43E7" w:rsidP="00FF7D2B">
      <w:pPr>
        <w:ind w:left="1080"/>
      </w:pPr>
    </w:p>
    <w:p w:rsidR="00E83F57" w:rsidRDefault="00E83F57" w:rsidP="00FF7D2B">
      <w:pPr>
        <w:ind w:left="1080"/>
      </w:pPr>
    </w:p>
    <w:p w:rsidR="00FF7D2B" w:rsidRDefault="00FF7D2B" w:rsidP="00FF7D2B">
      <w:pPr>
        <w:ind w:left="1080"/>
      </w:pPr>
      <w:r>
        <w:t>Mechanism:</w:t>
      </w:r>
    </w:p>
    <w:p w:rsidR="00FF7D2B" w:rsidRDefault="00AF43E7" w:rsidP="00FF7D2B">
      <w:pPr>
        <w:jc w:val="center"/>
      </w:pPr>
      <w:r>
        <w:rPr>
          <w:noProof/>
        </w:rPr>
        <w:drawing>
          <wp:inline distT="0" distB="0" distL="0" distR="0" wp14:anchorId="6BF13374" wp14:editId="1F4FE5C0">
            <wp:extent cx="5448300" cy="876300"/>
            <wp:effectExtent l="0" t="0" r="0" b="0"/>
            <wp:docPr id="8" name="Picture 8" descr="C:\Users\Alexis\Documents\Undergraduate\Supplemental Instruction\Chem 227-504\Worksheets and Handouts\Exam 4\Chapter 11 Review Packet\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is\Documents\Undergraduate\Supplemental Instruction\Chem 227-504\Worksheets and Handouts\Exam 4\Chapter 11 Review Packet\img0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333" b="86347"/>
                    <a:stretch/>
                  </pic:blipFill>
                  <pic:spPr bwMode="auto">
                    <a:xfrm>
                      <a:off x="0" y="0"/>
                      <a:ext cx="5448300" cy="876300"/>
                    </a:xfrm>
                    <a:prstGeom prst="rect">
                      <a:avLst/>
                    </a:prstGeom>
                    <a:noFill/>
                    <a:ln>
                      <a:noFill/>
                    </a:ln>
                    <a:extLst>
                      <a:ext uri="{53640926-AAD7-44D8-BBD7-CCE9431645EC}">
                        <a14:shadowObscured xmlns:a14="http://schemas.microsoft.com/office/drawing/2010/main"/>
                      </a:ext>
                    </a:extLst>
                  </pic:spPr>
                </pic:pic>
              </a:graphicData>
            </a:graphic>
          </wp:inline>
        </w:drawing>
      </w:r>
    </w:p>
    <w:p w:rsidR="00AC19C5" w:rsidRDefault="00AC19C5" w:rsidP="00FF7D2B">
      <w:pPr>
        <w:jc w:val="center"/>
      </w:pPr>
    </w:p>
    <w:p w:rsidR="008F7EF2" w:rsidRDefault="008F7EF2" w:rsidP="008F7EF2">
      <w:pPr>
        <w:pStyle w:val="ListParagraph"/>
        <w:numPr>
          <w:ilvl w:val="1"/>
          <w:numId w:val="1"/>
        </w:numPr>
      </w:pPr>
      <w:r>
        <w:t xml:space="preserve">Trans- </w:t>
      </w:r>
      <w:proofErr w:type="spellStart"/>
      <w:r>
        <w:t>Diol</w:t>
      </w:r>
      <w:proofErr w:type="spellEnd"/>
      <w:r>
        <w:t xml:space="preserve"> Formation</w:t>
      </w:r>
    </w:p>
    <w:p w:rsidR="00AC19C5" w:rsidRDefault="00AC19C5" w:rsidP="00AC19C5">
      <w:pPr>
        <w:jc w:val="center"/>
      </w:pPr>
      <w:r>
        <w:rPr>
          <w:noProof/>
        </w:rPr>
        <w:drawing>
          <wp:inline distT="0" distB="0" distL="0" distR="0" wp14:anchorId="572DACEC" wp14:editId="0E4FC017">
            <wp:extent cx="2952750" cy="809625"/>
            <wp:effectExtent l="0" t="0" r="0" b="9525"/>
            <wp:docPr id="9" name="Picture 9" descr="C:\Users\Alexis\Documents\Undergraduate\Supplemental Instruction\Chem 227-504\Worksheets and Handouts\Exam 4\Chapter 11 Review Packet\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is\Documents\Undergraduate\Supplemental Instruction\Chem 227-504\Worksheets and Handouts\Exam 4\Chapter 11 Review Packet\img0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24338" r="60257" b="65571"/>
                    <a:stretch/>
                  </pic:blipFill>
                  <pic:spPr bwMode="auto">
                    <a:xfrm>
                      <a:off x="0" y="0"/>
                      <a:ext cx="2952750" cy="809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88EA7B" wp14:editId="33982609">
            <wp:extent cx="2800350" cy="748680"/>
            <wp:effectExtent l="0" t="0" r="0" b="0"/>
            <wp:docPr id="11" name="Picture 11" descr="C:\Users\Alexis\Documents\Undergraduate\Supplemental Instruction\Chem 227-504\Worksheets and Handouts\Exam 4\Chapter 11 Review Packet\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is\Documents\Undergraduate\Supplemental Instruction\Chem 227-504\Worksheets and Handouts\Exam 4\Chapter 11 Review Packet\img0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0" t="45114" r="48077" b="42539"/>
                    <a:stretch/>
                  </pic:blipFill>
                  <pic:spPr bwMode="auto">
                    <a:xfrm>
                      <a:off x="0" y="0"/>
                      <a:ext cx="2800350" cy="748680"/>
                    </a:xfrm>
                    <a:prstGeom prst="rect">
                      <a:avLst/>
                    </a:prstGeom>
                    <a:noFill/>
                    <a:ln>
                      <a:noFill/>
                    </a:ln>
                    <a:extLst>
                      <a:ext uri="{53640926-AAD7-44D8-BBD7-CCE9431645EC}">
                        <a14:shadowObscured xmlns:a14="http://schemas.microsoft.com/office/drawing/2010/main"/>
                      </a:ext>
                    </a:extLst>
                  </pic:spPr>
                </pic:pic>
              </a:graphicData>
            </a:graphic>
          </wp:inline>
        </w:drawing>
      </w:r>
    </w:p>
    <w:p w:rsidR="00C674AB" w:rsidRDefault="00C674AB" w:rsidP="00AC19C5">
      <w:pPr>
        <w:jc w:val="center"/>
      </w:pPr>
    </w:p>
    <w:p w:rsidR="00C674AB" w:rsidRDefault="00B465E8" w:rsidP="00C674AB">
      <w:r w:rsidRPr="00F06AAC">
        <w:rPr>
          <w:noProof/>
        </w:rPr>
        <mc:AlternateContent>
          <mc:Choice Requires="wps">
            <w:drawing>
              <wp:anchor distT="0" distB="0" distL="114300" distR="114300" simplePos="0" relativeHeight="251665408" behindDoc="0" locked="0" layoutInCell="1" allowOverlap="1" wp14:anchorId="024713EC" wp14:editId="7BD3FF06">
                <wp:simplePos x="0" y="0"/>
                <wp:positionH relativeFrom="column">
                  <wp:posOffset>4886325</wp:posOffset>
                </wp:positionH>
                <wp:positionV relativeFrom="paragraph">
                  <wp:posOffset>118745</wp:posOffset>
                </wp:positionV>
                <wp:extent cx="1809750" cy="1403985"/>
                <wp:effectExtent l="0" t="0" r="19050"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rgbClr val="FFFFFF"/>
                        </a:solidFill>
                        <a:ln w="9525">
                          <a:solidFill>
                            <a:srgbClr val="000000"/>
                          </a:solidFill>
                          <a:miter lim="800000"/>
                          <a:headEnd/>
                          <a:tailEnd/>
                        </a:ln>
                      </wps:spPr>
                      <wps:txbx>
                        <w:txbxContent>
                          <w:p w:rsidR="00B465E8" w:rsidRPr="00B33E91" w:rsidRDefault="00B465E8" w:rsidP="00B465E8">
                            <w:pPr>
                              <w:spacing w:line="240" w:lineRule="auto"/>
                            </w:pPr>
                            <w:r>
                              <w:t xml:space="preserve">Trans </w:t>
                            </w:r>
                            <w:proofErr w:type="spellStart"/>
                            <w:r>
                              <w:t>diols</w:t>
                            </w:r>
                            <w:proofErr w:type="spellEnd"/>
                            <w:r>
                              <w:t xml:space="preserve"> are formed from epoxides (if given an alkene, must first generate an epoxide).  MCPBA is the reagent of choice.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17" o:spid="_x0000_s1029" type="#_x0000_t202" style="position:absolute;margin-left:384.75pt;margin-top:9.35pt;width: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JdJwIAAFA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">
                <v:textbox style="mso-fit-shape-to-text:t">
                  <w:txbxContent>
                    <w:p w:rsidR="00B465E8" w:rsidRPr="00B33E91" w:rsidRDefault="00B465E8" w:rsidP="00B465E8">
                      <w:pPr>
                        <w:spacing w:line="240" w:lineRule="auto"/>
                      </w:pPr>
                      <w:r>
                        <w:t xml:space="preserve">Trans </w:t>
                      </w:r>
                      <w:proofErr w:type="spellStart"/>
                      <w:r>
                        <w:t>diols</w:t>
                      </w:r>
                      <w:proofErr w:type="spellEnd"/>
                      <w:r>
                        <w:t xml:space="preserve"> are formed from epoxides (if given an alkene, must first generate an epoxide).  </w:t>
                      </w:r>
                      <w:r>
                        <w:t xml:space="preserve">MCPBA is the reagent of choice. </w:t>
                      </w:r>
                    </w:p>
                  </w:txbxContent>
                </v:textbox>
              </v:shape>
            </w:pict>
          </mc:Fallback>
        </mc:AlternateContent>
      </w:r>
      <w:r w:rsidR="00C674AB">
        <w:tab/>
      </w:r>
      <w:r w:rsidR="00C674AB">
        <w:tab/>
        <w:t>Mechanism:</w:t>
      </w:r>
    </w:p>
    <w:p w:rsidR="00C674AB" w:rsidRDefault="00C674AB" w:rsidP="00C674AB">
      <w:pPr>
        <w:jc w:val="center"/>
      </w:pPr>
      <w:r>
        <w:rPr>
          <w:noProof/>
        </w:rPr>
        <w:drawing>
          <wp:inline distT="0" distB="0" distL="0" distR="0" wp14:anchorId="0BD6BEE6" wp14:editId="486627D0">
            <wp:extent cx="3629025" cy="1562100"/>
            <wp:effectExtent l="0" t="0" r="9525" b="0"/>
            <wp:docPr id="12" name="Picture 12" descr="C:\Users\Alexis\Documents\Undergraduate\Supplemental Instruction\Chem 227-504\Worksheets and Handouts\Exam 4\Chapter 11 Review Packet\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is\Documents\Undergraduate\Supplemental Instruction\Chem 227-504\Worksheets and Handouts\Exam 4\Chapter 11 Review Packet\img0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383" t="23507" r="770" b="57023"/>
                    <a:stretch/>
                  </pic:blipFill>
                  <pic:spPr bwMode="auto">
                    <a:xfrm>
                      <a:off x="0" y="0"/>
                      <a:ext cx="3629025" cy="1562100"/>
                    </a:xfrm>
                    <a:prstGeom prst="rect">
                      <a:avLst/>
                    </a:prstGeom>
                    <a:noFill/>
                    <a:ln>
                      <a:noFill/>
                    </a:ln>
                    <a:extLst>
                      <a:ext uri="{53640926-AAD7-44D8-BBD7-CCE9431645EC}">
                        <a14:shadowObscured xmlns:a14="http://schemas.microsoft.com/office/drawing/2010/main"/>
                      </a:ext>
                    </a:extLst>
                  </pic:spPr>
                </pic:pic>
              </a:graphicData>
            </a:graphic>
          </wp:inline>
        </w:drawing>
      </w:r>
    </w:p>
    <w:p w:rsidR="00967A17" w:rsidRDefault="008F7EF2" w:rsidP="00967A17">
      <w:pPr>
        <w:pStyle w:val="ListParagraph"/>
        <w:numPr>
          <w:ilvl w:val="1"/>
          <w:numId w:val="1"/>
        </w:numPr>
      </w:pPr>
      <w:proofErr w:type="spellStart"/>
      <w:r>
        <w:t>Cis</w:t>
      </w:r>
      <w:proofErr w:type="spellEnd"/>
      <w:r>
        <w:t xml:space="preserve">- </w:t>
      </w:r>
      <w:proofErr w:type="spellStart"/>
      <w:r w:rsidR="00824EF6">
        <w:t>Diol</w:t>
      </w:r>
      <w:proofErr w:type="spellEnd"/>
      <w:r w:rsidR="00824EF6">
        <w:t xml:space="preserve"> </w:t>
      </w:r>
      <w:r>
        <w:t>Formation</w:t>
      </w:r>
    </w:p>
    <w:p w:rsidR="00967A17" w:rsidRDefault="00171A9C" w:rsidP="00171A9C">
      <w:pPr>
        <w:jc w:val="center"/>
      </w:pPr>
      <w:r>
        <w:rPr>
          <w:noProof/>
        </w:rPr>
        <w:drawing>
          <wp:inline distT="0" distB="0" distL="0" distR="0" wp14:anchorId="58680663" wp14:editId="29C9D68A">
            <wp:extent cx="3629025" cy="876300"/>
            <wp:effectExtent l="0" t="0" r="9525" b="0"/>
            <wp:docPr id="13" name="Picture 13" descr="C:\Users\Alexis\Documents\Undergraduate\Supplemental Instruction\Chem 227-504\Worksheets and Handouts\Exam 4\Chapter 11 Review Packet\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is\Documents\Undergraduate\Supplemental Instruction\Chem 227-504\Worksheets and Handouts\Exam 4\Chapter 11 Review Packet\img0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6" t="64406" r="36538" b="21941"/>
                    <a:stretch/>
                  </pic:blipFill>
                  <pic:spPr bwMode="auto">
                    <a:xfrm>
                      <a:off x="0" y="0"/>
                      <a:ext cx="3629025" cy="876300"/>
                    </a:xfrm>
                    <a:prstGeom prst="rect">
                      <a:avLst/>
                    </a:prstGeom>
                    <a:noFill/>
                    <a:ln>
                      <a:noFill/>
                    </a:ln>
                    <a:extLst>
                      <a:ext uri="{53640926-AAD7-44D8-BBD7-CCE9431645EC}">
                        <a14:shadowObscured xmlns:a14="http://schemas.microsoft.com/office/drawing/2010/main"/>
                      </a:ext>
                    </a:extLst>
                  </pic:spPr>
                </pic:pic>
              </a:graphicData>
            </a:graphic>
          </wp:inline>
        </w:drawing>
      </w:r>
    </w:p>
    <w:p w:rsidR="00171A9C" w:rsidRDefault="00171A9C" w:rsidP="00171A9C">
      <w:r>
        <w:lastRenderedPageBreak/>
        <w:tab/>
      </w:r>
      <w:r>
        <w:tab/>
        <w:t>Mechanism:</w:t>
      </w:r>
    </w:p>
    <w:p w:rsidR="00171A9C" w:rsidRDefault="00171A9C" w:rsidP="00171A9C">
      <w:pPr>
        <w:jc w:val="center"/>
      </w:pPr>
      <w:r>
        <w:rPr>
          <w:noProof/>
        </w:rPr>
        <w:drawing>
          <wp:inline distT="0" distB="0" distL="0" distR="0" wp14:anchorId="3F38260E" wp14:editId="6818AA38">
            <wp:extent cx="5838825" cy="990600"/>
            <wp:effectExtent l="0" t="0" r="9525" b="0"/>
            <wp:docPr id="14" name="Picture 14" descr="C:\Users\Alexis\Documents\Undergraduate\Supplemental Instruction\Chem 227-504\Worksheets and Handouts\Exam 4\Chapter 11 Review Packet\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is\Documents\Undergraduate\Supplemental Instruction\Chem 227-504\Worksheets and Handouts\Exam 4\Chapter 11 Review Packet\img0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5034" r="1764" b="-468"/>
                    <a:stretch/>
                  </pic:blipFill>
                  <pic:spPr bwMode="auto">
                    <a:xfrm>
                      <a:off x="0" y="0"/>
                      <a:ext cx="5838825" cy="990600"/>
                    </a:xfrm>
                    <a:prstGeom prst="rect">
                      <a:avLst/>
                    </a:prstGeom>
                    <a:noFill/>
                    <a:ln>
                      <a:noFill/>
                    </a:ln>
                    <a:extLst>
                      <a:ext uri="{53640926-AAD7-44D8-BBD7-CCE9431645EC}">
                        <a14:shadowObscured xmlns:a14="http://schemas.microsoft.com/office/drawing/2010/main"/>
                      </a:ext>
                    </a:extLst>
                  </pic:spPr>
                </pic:pic>
              </a:graphicData>
            </a:graphic>
          </wp:inline>
        </w:drawing>
      </w:r>
    </w:p>
    <w:p w:rsidR="00967A17" w:rsidRDefault="00967A17" w:rsidP="00967A17"/>
    <w:p w:rsidR="00967A17" w:rsidRDefault="00692615" w:rsidP="00967A17">
      <w:r w:rsidRPr="00F06AAC">
        <w:rPr>
          <w:noProof/>
        </w:rPr>
        <mc:AlternateContent>
          <mc:Choice Requires="wps">
            <w:drawing>
              <wp:anchor distT="0" distB="0" distL="114300" distR="114300" simplePos="0" relativeHeight="251667456" behindDoc="0" locked="0" layoutInCell="1" allowOverlap="1" wp14:anchorId="4DC756BA" wp14:editId="7356EEA4">
                <wp:simplePos x="0" y="0"/>
                <wp:positionH relativeFrom="margin">
                  <wp:posOffset>1666875</wp:posOffset>
                </wp:positionH>
                <wp:positionV relativeFrom="paragraph">
                  <wp:posOffset>49530</wp:posOffset>
                </wp:positionV>
                <wp:extent cx="2886075" cy="1403985"/>
                <wp:effectExtent l="0" t="0" r="28575" b="2222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3985"/>
                        </a:xfrm>
                        <a:prstGeom prst="rect">
                          <a:avLst/>
                        </a:prstGeom>
                        <a:solidFill>
                          <a:srgbClr val="FFFFFF"/>
                        </a:solidFill>
                        <a:ln w="9525">
                          <a:solidFill>
                            <a:srgbClr val="000000"/>
                          </a:solidFill>
                          <a:miter lim="800000"/>
                          <a:headEnd/>
                          <a:tailEnd/>
                        </a:ln>
                      </wps:spPr>
                      <wps:txbx>
                        <w:txbxContent>
                          <w:p w:rsidR="00692615" w:rsidRPr="00B33E91" w:rsidRDefault="00692615" w:rsidP="00692615">
                            <w:pPr>
                              <w:spacing w:line="240" w:lineRule="auto"/>
                            </w:pPr>
                            <w:proofErr w:type="spellStart"/>
                            <w:r>
                              <w:t>Cis</w:t>
                            </w:r>
                            <w:proofErr w:type="spellEnd"/>
                            <w:r>
                              <w:t xml:space="preserve"> </w:t>
                            </w:r>
                            <w:proofErr w:type="spellStart"/>
                            <w:r>
                              <w:t>diols</w:t>
                            </w:r>
                            <w:proofErr w:type="spellEnd"/>
                            <w:r>
                              <w:t xml:space="preserve"> are formed from alkenes using osmium tetroxide to form a cyclic intermediate.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20" o:spid="_x0000_s1030" type="#_x0000_t202" style="position:absolute;margin-left:131.25pt;margin-top:3.9pt;width:227.25pt;height:110.55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">
                <v:textbox style="mso-fit-shape-to-text:t">
                  <w:txbxContent>
                    <w:p w:rsidR="00692615" w:rsidRPr="00B33E91" w:rsidRDefault="00692615" w:rsidP="00692615">
                      <w:pPr>
                        <w:spacing w:line="240" w:lineRule="auto"/>
                      </w:pPr>
                      <w:proofErr w:type="spellStart"/>
                      <w:r>
                        <w:t>Cis</w:t>
                      </w:r>
                      <w:proofErr w:type="spellEnd"/>
                      <w:r>
                        <w:t xml:space="preserve"> </w:t>
                      </w:r>
                      <w:proofErr w:type="spellStart"/>
                      <w:r>
                        <w:t>diols</w:t>
                      </w:r>
                      <w:proofErr w:type="spellEnd"/>
                      <w:r>
                        <w:t xml:space="preserve"> are formed from alkenes using osmium tetroxide to form a cyclic intermediate.</w:t>
                      </w:r>
                    </w:p>
                  </w:txbxContent>
                </v:textbox>
                <w10:wrap anchorx="margin"/>
              </v:shape>
            </w:pict>
          </mc:Fallback>
        </mc:AlternateContent>
      </w:r>
    </w:p>
    <w:p w:rsidR="00967A17" w:rsidRDefault="00967A17" w:rsidP="00967A17"/>
    <w:p w:rsidR="00967A17" w:rsidRDefault="00967A17" w:rsidP="00967A17"/>
    <w:p w:rsidR="00967A17" w:rsidRDefault="00967A17" w:rsidP="00967A17">
      <w:pPr>
        <w:pStyle w:val="ListParagraph"/>
        <w:numPr>
          <w:ilvl w:val="0"/>
          <w:numId w:val="1"/>
        </w:numPr>
      </w:pPr>
      <w:r>
        <w:t>From Carbonyl Compounds (Reduction)</w:t>
      </w:r>
    </w:p>
    <w:p w:rsidR="00AF43E7" w:rsidRDefault="00F931BA" w:rsidP="00F931BA">
      <w:pPr>
        <w:ind w:left="360"/>
      </w:pPr>
      <w:r>
        <w:t>Basic Mechanism:</w:t>
      </w:r>
    </w:p>
    <w:p w:rsidR="00413ED4" w:rsidRDefault="00413ED4" w:rsidP="00413ED4">
      <w:pPr>
        <w:ind w:left="360"/>
        <w:jc w:val="center"/>
      </w:pPr>
      <w:r>
        <w:rPr>
          <w:noProof/>
        </w:rPr>
        <w:drawing>
          <wp:inline distT="0" distB="0" distL="0" distR="0" wp14:anchorId="17AAC209" wp14:editId="0CE29C54">
            <wp:extent cx="5486400" cy="1190625"/>
            <wp:effectExtent l="0" t="0" r="0" b="9525"/>
            <wp:docPr id="15" name="Picture 15" descr="C:\Users\Alexis\Documents\Undergraduate\Supplemental Instruction\Chem 227-504\Worksheets and Handouts\Exam 4\Chapter 11 Review Packet\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is\Documents\Undergraduate\Supplemental Instruction\Chem 227-504\Worksheets and Handouts\Exam 4\Chapter 11 Review Packet\img0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86414"/>
                    <a:stretch/>
                  </pic:blipFill>
                  <pic:spPr bwMode="auto">
                    <a:xfrm>
                      <a:off x="0" y="0"/>
                      <a:ext cx="5486400"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F931BA" w:rsidRDefault="00F931BA" w:rsidP="00F931BA">
      <w:pPr>
        <w:pStyle w:val="ListParagraph"/>
        <w:numPr>
          <w:ilvl w:val="1"/>
          <w:numId w:val="1"/>
        </w:numPr>
      </w:pPr>
      <w:r>
        <w:t>Aldehydes</w:t>
      </w:r>
    </w:p>
    <w:p w:rsidR="007B4DB3" w:rsidRDefault="00CA2DAE" w:rsidP="007B4DB3">
      <w:pPr>
        <w:jc w:val="center"/>
      </w:pPr>
      <w:r w:rsidRPr="00F06AAC">
        <w:rPr>
          <w:noProof/>
        </w:rPr>
        <mc:AlternateContent>
          <mc:Choice Requires="wps">
            <w:drawing>
              <wp:anchor distT="0" distB="0" distL="114300" distR="114300" simplePos="0" relativeHeight="251669504" behindDoc="0" locked="0" layoutInCell="1" allowOverlap="1" wp14:anchorId="1598C24C" wp14:editId="2062912A">
                <wp:simplePos x="0" y="0"/>
                <wp:positionH relativeFrom="margin">
                  <wp:posOffset>4857750</wp:posOffset>
                </wp:positionH>
                <wp:positionV relativeFrom="paragraph">
                  <wp:posOffset>-4445</wp:posOffset>
                </wp:positionV>
                <wp:extent cx="1428750" cy="1403985"/>
                <wp:effectExtent l="0" t="0" r="19050"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3985"/>
                        </a:xfrm>
                        <a:prstGeom prst="rect">
                          <a:avLst/>
                        </a:prstGeom>
                        <a:solidFill>
                          <a:srgbClr val="FFFFFF"/>
                        </a:solidFill>
                        <a:ln w="9525">
                          <a:solidFill>
                            <a:srgbClr val="000000"/>
                          </a:solidFill>
                          <a:miter lim="800000"/>
                          <a:headEnd/>
                          <a:tailEnd/>
                        </a:ln>
                      </wps:spPr>
                      <wps:txbx>
                        <w:txbxContent>
                          <w:p w:rsidR="00CA2DAE" w:rsidRPr="00CA2DAE" w:rsidRDefault="00CA2DAE" w:rsidP="00CA2DAE">
                            <w:pPr>
                              <w:spacing w:line="240" w:lineRule="auto"/>
                            </w:pPr>
                            <w:r>
                              <w:t>LiAlH</w:t>
                            </w:r>
                            <w:r>
                              <w:rPr>
                                <w:vertAlign w:val="subscript"/>
                              </w:rPr>
                              <w:t>4</w:t>
                            </w:r>
                            <w:r>
                              <w:t xml:space="preserve"> is a much stronger reducing agent than NaBH</w:t>
                            </w:r>
                            <w:r>
                              <w:rPr>
                                <w:vertAlign w:val="subscript"/>
                              </w:rPr>
                              <w:t xml:space="preserve">4, </w:t>
                            </w:r>
                            <w:r>
                              <w:t xml:space="preserve">which can only reduce aldehydes and ketones.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1" type="#_x0000_t202" style="position:absolute;left:0;text-align:left;margin-left:382.5pt;margin-top:-.35pt;width:112.5pt;height:110.55pt;z-index:2516695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">
                <v:textbox style="mso-fit-shape-to-text:t">
                  <w:txbxContent>
                    <w:p w:rsidR="00CA2DAE" w:rsidRPr="00CA2DAE" w:rsidRDefault="00CA2DAE" w:rsidP="00CA2DAE">
                      <w:pPr>
                        <w:spacing w:line="240" w:lineRule="auto"/>
                      </w:pPr>
                      <w:r>
                        <w:t>LiAlH</w:t>
                      </w:r>
                      <w:r>
                        <w:rPr>
                          <w:vertAlign w:val="subscript"/>
                        </w:rPr>
                        <w:t>4</w:t>
                      </w:r>
                      <w:r>
                        <w:t xml:space="preserve"> is a much stronger reducing agent than NaBH</w:t>
                      </w:r>
                      <w:r>
                        <w:rPr>
                          <w:vertAlign w:val="subscript"/>
                        </w:rPr>
                        <w:t xml:space="preserve">4, </w:t>
                      </w:r>
                      <w:r>
                        <w:t xml:space="preserve">which can only reduce aldehydes and ketones. </w:t>
                      </w:r>
                    </w:p>
                  </w:txbxContent>
                </v:textbox>
                <w10:wrap anchorx="margin"/>
              </v:shape>
            </w:pict>
          </mc:Fallback>
        </mc:AlternateContent>
      </w:r>
      <w:r w:rsidR="00413ED4">
        <w:rPr>
          <w:noProof/>
        </w:rPr>
        <w:drawing>
          <wp:inline distT="0" distB="0" distL="0" distR="0" wp14:anchorId="37CD9804" wp14:editId="654D9AA8">
            <wp:extent cx="3476625" cy="1190625"/>
            <wp:effectExtent l="0" t="0" r="9525" b="9525"/>
            <wp:docPr id="16" name="Picture 16" descr="C:\Users\Alexis\Documents\Undergraduate\Supplemental Instruction\Chem 227-504\Worksheets and Handouts\Exam 4\Chapter 11 Review Packet\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is\Documents\Undergraduate\Supplemental Instruction\Chem 227-504\Worksheets and Handouts\Exam 4\Chapter 11 Review Packet\img0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412" r="36632" b="70001"/>
                    <a:stretch/>
                  </pic:blipFill>
                  <pic:spPr bwMode="auto">
                    <a:xfrm>
                      <a:off x="0" y="0"/>
                      <a:ext cx="3476625"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F931BA" w:rsidRDefault="00F931BA" w:rsidP="00F931BA">
      <w:pPr>
        <w:pStyle w:val="ListParagraph"/>
        <w:numPr>
          <w:ilvl w:val="1"/>
          <w:numId w:val="1"/>
        </w:numPr>
      </w:pPr>
      <w:r>
        <w:t>Ketones</w:t>
      </w:r>
    </w:p>
    <w:p w:rsidR="007B4DB3" w:rsidRDefault="00413ED4" w:rsidP="007B4DB3">
      <w:pPr>
        <w:jc w:val="center"/>
      </w:pPr>
      <w:r>
        <w:rPr>
          <w:noProof/>
        </w:rPr>
        <w:drawing>
          <wp:inline distT="0" distB="0" distL="0" distR="0" wp14:anchorId="37CD9804" wp14:editId="654D9AA8">
            <wp:extent cx="3086100" cy="1190625"/>
            <wp:effectExtent l="0" t="0" r="0" b="9525"/>
            <wp:docPr id="17" name="Picture 17" descr="C:\Users\Alexis\Documents\Undergraduate\Supplemental Instruction\Chem 227-504\Worksheets and Handouts\Exam 4\Chapter 11 Review Packet\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is\Documents\Undergraduate\Supplemental Instruction\Chem 227-504\Worksheets and Handouts\Exam 4\Chapter 11 Review Packet\img0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 t="30325" r="42708" b="56088"/>
                    <a:stretch/>
                  </pic:blipFill>
                  <pic:spPr bwMode="auto">
                    <a:xfrm>
                      <a:off x="0" y="0"/>
                      <a:ext cx="3086100"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E83F57" w:rsidRDefault="00E83F57" w:rsidP="00E83F57"/>
    <w:p w:rsidR="00E83F57" w:rsidRDefault="00E83F57" w:rsidP="00E83F57"/>
    <w:p w:rsidR="00E83F57" w:rsidRDefault="00E83F57" w:rsidP="00E83F57"/>
    <w:p w:rsidR="00F931BA" w:rsidRDefault="00F931BA" w:rsidP="00F931BA">
      <w:pPr>
        <w:pStyle w:val="ListParagraph"/>
        <w:numPr>
          <w:ilvl w:val="1"/>
          <w:numId w:val="1"/>
        </w:numPr>
      </w:pPr>
      <w:r>
        <w:lastRenderedPageBreak/>
        <w:t>Carboxylic Acids and Esters</w:t>
      </w:r>
    </w:p>
    <w:p w:rsidR="007B4DB3" w:rsidRDefault="00075019" w:rsidP="007B4DB3">
      <w:pPr>
        <w:jc w:val="center"/>
      </w:pPr>
      <w:r w:rsidRPr="00F06AAC">
        <w:rPr>
          <w:noProof/>
        </w:rPr>
        <mc:AlternateContent>
          <mc:Choice Requires="wps">
            <w:drawing>
              <wp:anchor distT="0" distB="0" distL="114300" distR="114300" simplePos="0" relativeHeight="251671552" behindDoc="0" locked="0" layoutInCell="1" allowOverlap="1" wp14:anchorId="046FBF98" wp14:editId="4E15D022">
                <wp:simplePos x="0" y="0"/>
                <wp:positionH relativeFrom="margin">
                  <wp:posOffset>4962525</wp:posOffset>
                </wp:positionH>
                <wp:positionV relativeFrom="paragraph">
                  <wp:posOffset>753745</wp:posOffset>
                </wp:positionV>
                <wp:extent cx="1428750" cy="1403985"/>
                <wp:effectExtent l="0" t="0" r="1905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3985"/>
                        </a:xfrm>
                        <a:prstGeom prst="rect">
                          <a:avLst/>
                        </a:prstGeom>
                        <a:solidFill>
                          <a:srgbClr val="FFFFFF"/>
                        </a:solidFill>
                        <a:ln w="9525">
                          <a:solidFill>
                            <a:srgbClr val="000000"/>
                          </a:solidFill>
                          <a:miter lim="800000"/>
                          <a:headEnd/>
                          <a:tailEnd/>
                        </a:ln>
                      </wps:spPr>
                      <wps:txbx>
                        <w:txbxContent>
                          <w:p w:rsidR="00075019" w:rsidRPr="00CA2DAE" w:rsidRDefault="00075019" w:rsidP="00075019">
                            <w:pPr>
                              <w:spacing w:line="240" w:lineRule="auto"/>
                            </w:pPr>
                            <w:r>
                              <w:t xml:space="preserve">Carboxylic acids and esters, when reduced, will form primary alcohols.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3" type="#_x0000_t202" style="position:absolute;left:0;text-align:left;margin-left:390.75pt;margin-top:59.35pt;width:112.5pt;height:110.55pt;z-index:2516715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">
                <v:textbox style="mso-fit-shape-to-text:t">
                  <w:txbxContent>
                    <w:p w:rsidR="00075019" w:rsidRPr="00CA2DAE" w:rsidRDefault="00075019" w:rsidP="00075019">
                      <w:pPr>
                        <w:spacing w:line="240" w:lineRule="auto"/>
                      </w:pPr>
                      <w:r>
                        <w:t xml:space="preserve">Carboxylic acids and esters, when reduced, will form primary alcohols. </w:t>
                      </w:r>
                    </w:p>
                  </w:txbxContent>
                </v:textbox>
                <w10:wrap anchorx="margin"/>
              </v:shape>
            </w:pict>
          </mc:Fallback>
        </mc:AlternateContent>
      </w:r>
      <w:r w:rsidR="00413ED4">
        <w:rPr>
          <w:noProof/>
        </w:rPr>
        <w:drawing>
          <wp:inline distT="0" distB="0" distL="0" distR="0" wp14:anchorId="35DE7EBF" wp14:editId="33B1296C">
            <wp:extent cx="4067175" cy="1190625"/>
            <wp:effectExtent l="0" t="0" r="9525" b="9525"/>
            <wp:docPr id="18" name="Picture 18" descr="C:\Users\Alexis\Documents\Undergraduate\Supplemental Instruction\Chem 227-504\Worksheets and Handouts\Exam 4\Chapter 11 Review Packet\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is\Documents\Undergraduate\Supplemental Instruction\Chem 227-504\Worksheets and Handouts\Exam 4\Chapter 11 Review Packet\img0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760" r="25868" b="40653"/>
                    <a:stretch/>
                  </pic:blipFill>
                  <pic:spPr bwMode="auto">
                    <a:xfrm>
                      <a:off x="0" y="0"/>
                      <a:ext cx="4067175"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413ED4" w:rsidRDefault="00FC7F94" w:rsidP="007B4DB3">
      <w:pPr>
        <w:jc w:val="center"/>
      </w:pPr>
      <w:r>
        <w:rPr>
          <w:noProof/>
        </w:rPr>
        <mc:AlternateContent>
          <mc:Choice Requires="wps">
            <w:drawing>
              <wp:anchor distT="0" distB="0" distL="114300" distR="114300" simplePos="0" relativeHeight="251692032" behindDoc="0" locked="0" layoutInCell="1" allowOverlap="1" wp14:anchorId="14169034" wp14:editId="40A6C646">
                <wp:simplePos x="0" y="0"/>
                <wp:positionH relativeFrom="column">
                  <wp:posOffset>4962525</wp:posOffset>
                </wp:positionH>
                <wp:positionV relativeFrom="paragraph">
                  <wp:posOffset>611505</wp:posOffset>
                </wp:positionV>
                <wp:extent cx="971550" cy="2952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95275"/>
                        </a:xfrm>
                        <a:prstGeom prst="rect">
                          <a:avLst/>
                        </a:prstGeom>
                        <a:solidFill>
                          <a:srgbClr val="FFFFFF"/>
                        </a:solidFill>
                        <a:ln w="9525">
                          <a:noFill/>
                          <a:miter lim="800000"/>
                          <a:headEnd/>
                          <a:tailEnd/>
                        </a:ln>
                      </wps:spPr>
                      <wps:txbx>
                        <w:txbxContent>
                          <w:p w:rsidR="00FC7F94" w:rsidRPr="00FC7F94" w:rsidRDefault="00FC7F94" w:rsidP="00FC7F94">
                            <w:r>
                              <w:t>+ R</w:t>
                            </w:r>
                            <w:r w:rsidR="001A4EFC">
                              <w:rPr>
                                <w:vertAlign w:val="superscript"/>
                              </w:rPr>
                              <w:t>1</w:t>
                            </w:r>
                            <w:r w:rsidR="00FD14D2">
                              <w:t>--</w:t>
                            </w:r>
                            <w:r>
                              <w:t>OH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0.75pt;margin-top:48.15pt;width:76.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" stroked="f">
                <v:textbox>
                  <w:txbxContent>
                    <w:p w:rsidR="00FC7F94" w:rsidRPr="00FC7F94" w:rsidRDefault="00FC7F94" w:rsidP="00FC7F94">
                      <w:r>
                        <w:t>+</w:t>
                      </w:r>
                      <w:r>
                        <w:t xml:space="preserve"> R</w:t>
                      </w:r>
                      <w:r w:rsidR="001A4EFC">
                        <w:rPr>
                          <w:vertAlign w:val="superscript"/>
                        </w:rPr>
                        <w:t>1</w:t>
                      </w:r>
                      <w:r w:rsidR="00FD14D2">
                        <w:t>--</w:t>
                      </w:r>
                      <w:r>
                        <w:t>OH</w:t>
                      </w:r>
                    </w:p>
                  </w:txbxContent>
                </v:textbox>
              </v:shape>
            </w:pict>
          </mc:Fallback>
        </mc:AlternateContent>
      </w:r>
      <w:r w:rsidR="00413ED4">
        <w:rPr>
          <w:noProof/>
        </w:rPr>
        <w:drawing>
          <wp:inline distT="0" distB="0" distL="0" distR="0" wp14:anchorId="119381CC" wp14:editId="62E72FD8">
            <wp:extent cx="4048125" cy="1190625"/>
            <wp:effectExtent l="0" t="0" r="9525" b="9525"/>
            <wp:docPr id="19" name="Picture 19" descr="C:\Users\Alexis\Documents\Undergraduate\Supplemental Instruction\Chem 227-504\Worksheets and Handouts\Exam 4\Chapter 11 Review Packet\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is\Documents\Undergraduate\Supplemental Instruction\Chem 227-504\Worksheets and Handouts\Exam 4\Chapter 11 Review Packet\img0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7826" r="26215" b="28587"/>
                    <a:stretch/>
                  </pic:blipFill>
                  <pic:spPr bwMode="auto">
                    <a:xfrm>
                      <a:off x="0" y="0"/>
                      <a:ext cx="4048125"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5E0B82" w:rsidRDefault="005E0B82" w:rsidP="007B4DB3">
      <w:pPr>
        <w:jc w:val="center"/>
      </w:pPr>
    </w:p>
    <w:p w:rsidR="005E0B82" w:rsidRDefault="005E0B82" w:rsidP="005E0B82">
      <w:pPr>
        <w:pStyle w:val="ListParagraph"/>
        <w:numPr>
          <w:ilvl w:val="0"/>
          <w:numId w:val="1"/>
        </w:numPr>
      </w:pPr>
      <w:r>
        <w:t>From Grignard Reactions:</w:t>
      </w:r>
    </w:p>
    <w:p w:rsidR="00FE5463" w:rsidRDefault="00FE5463" w:rsidP="00FE5463">
      <w:pPr>
        <w:ind w:left="360"/>
      </w:pPr>
      <w:r>
        <w:t>Basic Mechanism:</w:t>
      </w:r>
    </w:p>
    <w:p w:rsidR="006F6180" w:rsidRDefault="006F6180" w:rsidP="006F6180">
      <w:pPr>
        <w:ind w:left="360"/>
        <w:jc w:val="center"/>
      </w:pPr>
      <w:r>
        <w:rPr>
          <w:noProof/>
        </w:rPr>
        <w:drawing>
          <wp:inline distT="0" distB="0" distL="0" distR="0" wp14:anchorId="5A236F46" wp14:editId="1C70A94C">
            <wp:extent cx="5314950" cy="1190625"/>
            <wp:effectExtent l="0" t="0" r="0" b="9525"/>
            <wp:docPr id="21" name="Picture 21" descr="C:\Users\Alexis\Documents\Undergraduate\Supplemental Instruction\Chem 227-504\Worksheets and Handouts\Exam 4\Chapter 11 Review Packet\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is\Documents\Undergraduate\Supplemental Instruction\Chem 227-504\Worksheets and Handouts\Exam 4\Chapter 11 Review Packet\img0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47" t="71195" r="-523" b="15218"/>
                    <a:stretch/>
                  </pic:blipFill>
                  <pic:spPr bwMode="auto">
                    <a:xfrm>
                      <a:off x="0" y="0"/>
                      <a:ext cx="5314950"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FE5463" w:rsidRDefault="00FE5463" w:rsidP="00FE5463">
      <w:pPr>
        <w:pStyle w:val="ListParagraph"/>
        <w:numPr>
          <w:ilvl w:val="1"/>
          <w:numId w:val="1"/>
        </w:numPr>
      </w:pPr>
      <w:r>
        <w:t>Aldehydes</w:t>
      </w:r>
    </w:p>
    <w:p w:rsidR="006F6180" w:rsidRDefault="006F6180" w:rsidP="006F6180">
      <w:pPr>
        <w:jc w:val="center"/>
      </w:pPr>
      <w:r>
        <w:rPr>
          <w:noProof/>
        </w:rPr>
        <w:drawing>
          <wp:inline distT="0" distB="0" distL="0" distR="0" wp14:anchorId="291B8C6C" wp14:editId="20E6CD79">
            <wp:extent cx="4248150" cy="1190625"/>
            <wp:effectExtent l="0" t="0" r="0" b="0"/>
            <wp:docPr id="23" name="Picture 23" descr="C:\Users\Alexis\Documents\Undergraduate\Supplemental Instruction\Chem 227-504\Worksheets and Handouts\Exam 4\Chapter 11 Review Packet\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is\Documents\Undergraduate\Supplemental Instruction\Chem 227-504\Worksheets and Handouts\Exam 4\Chapter 11 Review Packet\img0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88" t="87934" r="23958" b="-1521"/>
                    <a:stretch/>
                  </pic:blipFill>
                  <pic:spPr bwMode="auto">
                    <a:xfrm>
                      <a:off x="0" y="0"/>
                      <a:ext cx="4248150"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FE5463" w:rsidRDefault="00FE5463" w:rsidP="00FE5463">
      <w:pPr>
        <w:pStyle w:val="ListParagraph"/>
        <w:numPr>
          <w:ilvl w:val="1"/>
          <w:numId w:val="1"/>
        </w:numPr>
      </w:pPr>
      <w:r>
        <w:t>Ketones</w:t>
      </w:r>
    </w:p>
    <w:p w:rsidR="006F6180" w:rsidRDefault="002C19AB" w:rsidP="002C19AB">
      <w:pPr>
        <w:jc w:val="center"/>
      </w:pPr>
      <w:r>
        <w:rPr>
          <w:noProof/>
        </w:rPr>
        <w:drawing>
          <wp:inline distT="0" distB="0" distL="0" distR="0" wp14:anchorId="51656450" wp14:editId="39C6243C">
            <wp:extent cx="4552950" cy="933450"/>
            <wp:effectExtent l="0" t="0" r="0" b="0"/>
            <wp:docPr id="24" name="Picture 24" descr="C:\Users\Alexis\Documents\Undergraduate\Supplemental Instruction\Chem 227-504\Worksheets and Handouts\Exam 4\Chapter 11 Review Packet\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is\Documents\Undergraduate\Supplemental Instruction\Chem 227-504\Worksheets and Handouts\Exam 4\Chapter 11 Review Packet\img04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9504"/>
                    <a:stretch/>
                  </pic:blipFill>
                  <pic:spPr bwMode="auto">
                    <a:xfrm>
                      <a:off x="0" y="0"/>
                      <a:ext cx="4552950"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E83F57" w:rsidRDefault="00E83F57" w:rsidP="002C19AB">
      <w:pPr>
        <w:jc w:val="center"/>
      </w:pPr>
    </w:p>
    <w:p w:rsidR="00E83F57" w:rsidRDefault="00E83F57" w:rsidP="002C19AB">
      <w:pPr>
        <w:jc w:val="center"/>
      </w:pPr>
    </w:p>
    <w:p w:rsidR="00FE5463" w:rsidRDefault="00075019" w:rsidP="00FE5463">
      <w:pPr>
        <w:pStyle w:val="ListParagraph"/>
        <w:numPr>
          <w:ilvl w:val="1"/>
          <w:numId w:val="1"/>
        </w:numPr>
      </w:pPr>
      <w:r w:rsidRPr="00F06AAC">
        <w:rPr>
          <w:noProof/>
        </w:rPr>
        <w:lastRenderedPageBreak/>
        <mc:AlternateContent>
          <mc:Choice Requires="wps">
            <w:drawing>
              <wp:anchor distT="0" distB="0" distL="114300" distR="114300" simplePos="0" relativeHeight="251673600" behindDoc="0" locked="0" layoutInCell="1" allowOverlap="1" wp14:anchorId="24EFF003" wp14:editId="23D75931">
                <wp:simplePos x="0" y="0"/>
                <wp:positionH relativeFrom="margin">
                  <wp:posOffset>5248275</wp:posOffset>
                </wp:positionH>
                <wp:positionV relativeFrom="paragraph">
                  <wp:posOffset>107315</wp:posOffset>
                </wp:positionV>
                <wp:extent cx="1428750" cy="1403985"/>
                <wp:effectExtent l="0" t="0" r="19050" b="266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3985"/>
                        </a:xfrm>
                        <a:prstGeom prst="rect">
                          <a:avLst/>
                        </a:prstGeom>
                        <a:solidFill>
                          <a:srgbClr val="FFFFFF"/>
                        </a:solidFill>
                        <a:ln w="9525">
                          <a:solidFill>
                            <a:srgbClr val="000000"/>
                          </a:solidFill>
                          <a:miter lim="800000"/>
                          <a:headEnd/>
                          <a:tailEnd/>
                        </a:ln>
                      </wps:spPr>
                      <wps:txbx>
                        <w:txbxContent>
                          <w:p w:rsidR="00075019" w:rsidRPr="00CA2DAE" w:rsidRDefault="00075019" w:rsidP="00075019">
                            <w:pPr>
                              <w:spacing w:line="240" w:lineRule="auto"/>
                            </w:pPr>
                            <w:r>
                              <w:t xml:space="preserve">In the Grignard reaction, esters will form tertiary alcohols with two additions of the Grignard alkyl group.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3" type="#_x0000_t202" style="position:absolute;left:0;text-align:left;margin-left:413.25pt;margin-top:8.45pt;width:112.5pt;height:110.55pt;z-index:2516736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">
                <v:textbox style="mso-fit-shape-to-text:t">
                  <w:txbxContent>
                    <w:p w:rsidR="00075019" w:rsidRPr="00CA2DAE" w:rsidRDefault="00075019" w:rsidP="00075019">
                      <w:pPr>
                        <w:spacing w:line="240" w:lineRule="auto"/>
                      </w:pPr>
                      <w:r>
                        <w:t>In the Grignard reaction, esters will form tertiary alcohols with two additions of the Grignard alkyl group.</w:t>
                      </w:r>
                      <w:r>
                        <w:t xml:space="preserve"> </w:t>
                      </w:r>
                    </w:p>
                  </w:txbxContent>
                </v:textbox>
                <w10:wrap anchorx="margin"/>
              </v:shape>
            </w:pict>
          </mc:Fallback>
        </mc:AlternateContent>
      </w:r>
      <w:r w:rsidR="00FE5463">
        <w:t>Esters</w:t>
      </w:r>
    </w:p>
    <w:p w:rsidR="006F6180" w:rsidRDefault="00FD14D2" w:rsidP="006F6180">
      <w:pPr>
        <w:jc w:val="center"/>
      </w:pPr>
      <w:r>
        <w:rPr>
          <w:noProof/>
        </w:rPr>
        <mc:AlternateContent>
          <mc:Choice Requires="wps">
            <w:drawing>
              <wp:anchor distT="0" distB="0" distL="114300" distR="114300" simplePos="0" relativeHeight="251694080" behindDoc="0" locked="0" layoutInCell="1" allowOverlap="1" wp14:anchorId="45015BEE" wp14:editId="603091E0">
                <wp:simplePos x="0" y="0"/>
                <wp:positionH relativeFrom="column">
                  <wp:posOffset>3743325</wp:posOffset>
                </wp:positionH>
                <wp:positionV relativeFrom="paragraph">
                  <wp:posOffset>1070610</wp:posOffset>
                </wp:positionV>
                <wp:extent cx="971550" cy="2952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95275"/>
                        </a:xfrm>
                        <a:prstGeom prst="rect">
                          <a:avLst/>
                        </a:prstGeom>
                        <a:solidFill>
                          <a:srgbClr val="FFFFFF"/>
                        </a:solidFill>
                        <a:ln w="9525">
                          <a:noFill/>
                          <a:miter lim="800000"/>
                          <a:headEnd/>
                          <a:tailEnd/>
                        </a:ln>
                      </wps:spPr>
                      <wps:txbx>
                        <w:txbxContent>
                          <w:p w:rsidR="00FD14D2" w:rsidRPr="00FC7F94" w:rsidRDefault="00FD14D2" w:rsidP="00FD14D2">
                            <w:r>
                              <w:t>+ R</w:t>
                            </w:r>
                            <w:r>
                              <w:rPr>
                                <w:vertAlign w:val="superscript"/>
                              </w:rPr>
                              <w:t>1</w:t>
                            </w:r>
                            <w:r>
                              <w:t>--OH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294.75pt;margin-top:84.3pt;width:76.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" stroked="f">
                <v:textbox>
                  <w:txbxContent>
                    <w:p w:rsidR="00FD14D2" w:rsidRPr="00FC7F94" w:rsidRDefault="00FD14D2" w:rsidP="00FD14D2">
                      <w:r>
                        <w:t>+ R</w:t>
                      </w:r>
                      <w:r>
                        <w:rPr>
                          <w:vertAlign w:val="superscript"/>
                        </w:rPr>
                        <w:t>1</w:t>
                      </w:r>
                      <w:r>
                        <w:t>--OH</w:t>
                      </w:r>
                    </w:p>
                  </w:txbxContent>
                </v:textbox>
              </v:shape>
            </w:pict>
          </mc:Fallback>
        </mc:AlternateContent>
      </w:r>
      <w:r w:rsidR="002C19AB">
        <w:rPr>
          <w:noProof/>
        </w:rPr>
        <w:drawing>
          <wp:inline distT="0" distB="0" distL="0" distR="0" wp14:anchorId="395DEC6E" wp14:editId="63440F07">
            <wp:extent cx="4552950" cy="1057275"/>
            <wp:effectExtent l="0" t="0" r="0" b="9525"/>
            <wp:docPr id="25" name="Picture 25" descr="C:\Users\Alexis\Documents\Undergraduate\Supplemental Instruction\Chem 227-504\Worksheets and Handouts\Exam 4\Chapter 11 Review Packet\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is\Documents\Undergraduate\Supplemental Instruction\Chem 227-504\Worksheets and Handouts\Exam 4\Chapter 11 Review Packet\img0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5372" b="-1240"/>
                    <a:stretch/>
                  </pic:blipFill>
                  <pic:spPr bwMode="auto">
                    <a:xfrm>
                      <a:off x="0" y="0"/>
                      <a:ext cx="4552950" cy="1057275"/>
                    </a:xfrm>
                    <a:prstGeom prst="rect">
                      <a:avLst/>
                    </a:prstGeom>
                    <a:noFill/>
                    <a:ln>
                      <a:noFill/>
                    </a:ln>
                    <a:extLst>
                      <a:ext uri="{53640926-AAD7-44D8-BBD7-CCE9431645EC}">
                        <a14:shadowObscured xmlns:a14="http://schemas.microsoft.com/office/drawing/2010/main"/>
                      </a:ext>
                    </a:extLst>
                  </pic:spPr>
                </pic:pic>
              </a:graphicData>
            </a:graphic>
          </wp:inline>
        </w:drawing>
      </w:r>
    </w:p>
    <w:p w:rsidR="00DD6D11" w:rsidRDefault="00DD6D11" w:rsidP="006F6180">
      <w:pPr>
        <w:jc w:val="center"/>
      </w:pPr>
    </w:p>
    <w:p w:rsidR="00DD6D11" w:rsidRDefault="00DD6D11" w:rsidP="00DD6D11">
      <w:r>
        <w:rPr>
          <w:b/>
        </w:rPr>
        <w:t>Reactions of Alcohols</w:t>
      </w:r>
    </w:p>
    <w:p w:rsidR="00DD6D11" w:rsidRDefault="00993970" w:rsidP="00993970">
      <w:pPr>
        <w:pStyle w:val="ListParagraph"/>
        <w:numPr>
          <w:ilvl w:val="0"/>
          <w:numId w:val="2"/>
        </w:numPr>
      </w:pPr>
      <w:r>
        <w:t xml:space="preserve">Formation of </w:t>
      </w:r>
      <w:proofErr w:type="spellStart"/>
      <w:r>
        <w:t>Organohalides</w:t>
      </w:r>
      <w:proofErr w:type="spellEnd"/>
    </w:p>
    <w:p w:rsidR="000475BD" w:rsidRDefault="006C39C9" w:rsidP="000475BD">
      <w:pPr>
        <w:pStyle w:val="ListParagraph"/>
        <w:numPr>
          <w:ilvl w:val="1"/>
          <w:numId w:val="2"/>
        </w:numPr>
      </w:pPr>
      <w:r>
        <w:t>For Tertiary A</w:t>
      </w:r>
      <w:r w:rsidR="000475BD">
        <w:t>lcohols:</w:t>
      </w:r>
    </w:p>
    <w:p w:rsidR="000475BD" w:rsidRDefault="00493786" w:rsidP="000475BD">
      <w:pPr>
        <w:jc w:val="center"/>
      </w:pPr>
      <w:r w:rsidRPr="00F06AAC">
        <w:rPr>
          <w:noProof/>
        </w:rPr>
        <mc:AlternateContent>
          <mc:Choice Requires="wps">
            <w:drawing>
              <wp:anchor distT="0" distB="0" distL="114300" distR="114300" simplePos="0" relativeHeight="251675648" behindDoc="0" locked="0" layoutInCell="1" allowOverlap="1" wp14:anchorId="24461632" wp14:editId="2FCE3F4D">
                <wp:simplePos x="0" y="0"/>
                <wp:positionH relativeFrom="margin">
                  <wp:posOffset>4933950</wp:posOffset>
                </wp:positionH>
                <wp:positionV relativeFrom="paragraph">
                  <wp:posOffset>87630</wp:posOffset>
                </wp:positionV>
                <wp:extent cx="1428750" cy="1403985"/>
                <wp:effectExtent l="0" t="0" r="19050" b="1841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3985"/>
                        </a:xfrm>
                        <a:prstGeom prst="rect">
                          <a:avLst/>
                        </a:prstGeom>
                        <a:solidFill>
                          <a:srgbClr val="FFFFFF"/>
                        </a:solidFill>
                        <a:ln w="9525">
                          <a:solidFill>
                            <a:srgbClr val="000000"/>
                          </a:solidFill>
                          <a:miter lim="800000"/>
                          <a:headEnd/>
                          <a:tailEnd/>
                        </a:ln>
                      </wps:spPr>
                      <wps:txbx>
                        <w:txbxContent>
                          <w:p w:rsidR="00D67F5D" w:rsidRPr="00CA2DAE" w:rsidRDefault="00D67F5D" w:rsidP="00D67F5D">
                            <w:pPr>
                              <w:spacing w:line="240" w:lineRule="auto"/>
                            </w:pPr>
                            <w:r>
                              <w:t>The oxygen is first protonated, so an S</w:t>
                            </w:r>
                            <w:r>
                              <w:rPr>
                                <w:vertAlign w:val="subscript"/>
                              </w:rPr>
                              <w:t>N</w:t>
                            </w:r>
                            <w:r>
                              <w:t xml:space="preserve">1 reaction can be performed.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4" o:spid="_x0000_s1034" type="#_x0000_t202" style="position:absolute;left:0;text-align:left;margin-left:388.5pt;margin-top:6.9pt;width:112.5pt;height:110.55pt;z-index:2516756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GuKAIAAFA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">
                <v:textbox style="mso-fit-shape-to-text:t">
                  <w:txbxContent>
                    <w:p w:rsidR="00D67F5D" w:rsidRPr="00CA2DAE" w:rsidRDefault="00D67F5D" w:rsidP="00D67F5D">
                      <w:pPr>
                        <w:spacing w:line="240" w:lineRule="auto"/>
                      </w:pPr>
                      <w:r>
                        <w:t>The oxygen is first protonated, so an S</w:t>
                      </w:r>
                      <w:r>
                        <w:rPr>
                          <w:vertAlign w:val="subscript"/>
                        </w:rPr>
                        <w:t>N</w:t>
                      </w:r>
                      <w:r>
                        <w:t xml:space="preserve">1 reaction can be performed. </w:t>
                      </w:r>
                      <w:r>
                        <w:t xml:space="preserve"> </w:t>
                      </w:r>
                    </w:p>
                  </w:txbxContent>
                </v:textbox>
                <w10:wrap anchorx="margin"/>
              </v:shape>
            </w:pict>
          </mc:Fallback>
        </mc:AlternateContent>
      </w:r>
      <w:r w:rsidR="000475BD">
        <w:rPr>
          <w:noProof/>
        </w:rPr>
        <w:drawing>
          <wp:inline distT="0" distB="0" distL="0" distR="0" wp14:anchorId="165F3D39" wp14:editId="5EBC7BC9">
            <wp:extent cx="3657600" cy="819150"/>
            <wp:effectExtent l="0" t="0" r="0" b="0"/>
            <wp:docPr id="28" name="Picture 28" descr="C:\Users\Alexis\Documents\Undergraduate\Supplemental Instruction\Chem 227-504\Worksheets and Handouts\Exam 4\Chapter 11 Review Packe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s\Documents\Undergraduate\Supplemental Instruction\Chem 227-504\Worksheets and Handouts\Exam 4\Chapter 11 Review Packet\img0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8462" b="87985"/>
                    <a:stretch/>
                  </pic:blipFill>
                  <pic:spPr bwMode="auto">
                    <a:xfrm>
                      <a:off x="0" y="0"/>
                      <a:ext cx="365760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0475BD" w:rsidRDefault="000475BD" w:rsidP="000475BD">
      <w:pPr>
        <w:jc w:val="center"/>
      </w:pPr>
    </w:p>
    <w:p w:rsidR="000475BD" w:rsidRDefault="000475BD" w:rsidP="000475BD">
      <w:r>
        <w:tab/>
      </w:r>
      <w:r>
        <w:tab/>
        <w:t>Mechanism:</w:t>
      </w:r>
    </w:p>
    <w:p w:rsidR="000475BD" w:rsidRDefault="000475BD" w:rsidP="000475BD">
      <w:pPr>
        <w:jc w:val="center"/>
      </w:pPr>
      <w:r>
        <w:rPr>
          <w:noProof/>
        </w:rPr>
        <w:drawing>
          <wp:inline distT="0" distB="0" distL="0" distR="0" wp14:anchorId="06EBD6CF" wp14:editId="209C6465">
            <wp:extent cx="5295900" cy="819150"/>
            <wp:effectExtent l="0" t="0" r="0" b="0"/>
            <wp:docPr id="31" name="Picture 31" descr="C:\Users\Alexis\Documents\Undergraduate\Supplemental Instruction\Chem 227-504\Worksheets and Handouts\Exam 4\Chapter 11 Review Packe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s\Documents\Undergraduate\Supplemental Instruction\Chem 227-504\Worksheets and Handouts\Exam 4\Chapter 11 Review Packet\img0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45" t="14949" r="7853" b="73036"/>
                    <a:stretch/>
                  </pic:blipFill>
                  <pic:spPr bwMode="auto">
                    <a:xfrm>
                      <a:off x="0" y="0"/>
                      <a:ext cx="529590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194DCF" w:rsidRDefault="004A4EA2" w:rsidP="006C39C9">
      <w:pPr>
        <w:pStyle w:val="ListParagraph"/>
        <w:numPr>
          <w:ilvl w:val="1"/>
          <w:numId w:val="2"/>
        </w:numPr>
      </w:pPr>
      <w:r w:rsidRPr="00F06AAC">
        <w:rPr>
          <w:noProof/>
        </w:rPr>
        <mc:AlternateContent>
          <mc:Choice Requires="wps">
            <w:drawing>
              <wp:anchor distT="0" distB="0" distL="114300" distR="114300" simplePos="0" relativeHeight="251677696" behindDoc="0" locked="0" layoutInCell="1" allowOverlap="1" wp14:anchorId="464C6716" wp14:editId="7C1BA2BC">
                <wp:simplePos x="0" y="0"/>
                <wp:positionH relativeFrom="margin">
                  <wp:posOffset>4466590</wp:posOffset>
                </wp:positionH>
                <wp:positionV relativeFrom="paragraph">
                  <wp:posOffset>249555</wp:posOffset>
                </wp:positionV>
                <wp:extent cx="1800225" cy="1403985"/>
                <wp:effectExtent l="0" t="0" r="28575" b="2667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solidFill>
                            <a:srgbClr val="000000"/>
                          </a:solidFill>
                          <a:miter lim="800000"/>
                          <a:headEnd/>
                          <a:tailEnd/>
                        </a:ln>
                      </wps:spPr>
                      <wps:txbx>
                        <w:txbxContent>
                          <w:p w:rsidR="00557E47" w:rsidRPr="00CA2DAE" w:rsidRDefault="00557E47" w:rsidP="00557E47">
                            <w:pPr>
                              <w:spacing w:line="240" w:lineRule="auto"/>
                            </w:pPr>
                            <w:r>
                              <w:t xml:space="preserve">The Halogenation of secondary and primary alcohols can result in an inversion of configuration if the </w:t>
                            </w:r>
                            <w:r w:rsidR="004A4EA2">
                              <w:t xml:space="preserve">carbon bound to the alcohol group is a chirality center. </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5" o:spid="_x0000_s1035" type="#_x0000_t202" style="position:absolute;left:0;text-align:left;margin-left:351.7pt;margin-top:19.65pt;width:141.75pt;height:110.55pt;z-index:251677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">
                <v:textbox style="mso-fit-shape-to-text:t">
                  <w:txbxContent>
                    <w:p w:rsidR="00557E47" w:rsidRPr="00CA2DAE" w:rsidRDefault="00557E47" w:rsidP="00557E47">
                      <w:pPr>
                        <w:spacing w:line="240" w:lineRule="auto"/>
                      </w:pPr>
                      <w:r>
                        <w:t xml:space="preserve">The Halogenation of secondary and primary alcohols can result in an inversion of configuration if the </w:t>
                      </w:r>
                      <w:r w:rsidR="004A4EA2">
                        <w:t xml:space="preserve">carbon bound to the alcohol group is a chirality center. </w:t>
                      </w:r>
                      <w:r>
                        <w:t xml:space="preserve">  </w:t>
                      </w:r>
                    </w:p>
                  </w:txbxContent>
                </v:textbox>
                <w10:wrap anchorx="margin"/>
              </v:shape>
            </w:pict>
          </mc:Fallback>
        </mc:AlternateContent>
      </w:r>
      <w:r w:rsidR="006C39C9">
        <w:t>For Secondary or Primary Alcohols:</w:t>
      </w:r>
    </w:p>
    <w:p w:rsidR="00AF6000" w:rsidRDefault="00AF6000" w:rsidP="00AF6000">
      <w:pPr>
        <w:jc w:val="center"/>
      </w:pPr>
      <w:r>
        <w:rPr>
          <w:noProof/>
        </w:rPr>
        <w:drawing>
          <wp:inline distT="0" distB="0" distL="0" distR="0" wp14:anchorId="50F2CF56" wp14:editId="0E08F99A">
            <wp:extent cx="2686050" cy="819150"/>
            <wp:effectExtent l="0" t="0" r="0" b="0"/>
            <wp:docPr id="288" name="Picture 288" descr="C:\Users\Alexis\Documents\Undergraduate\Supplemental Instruction\Chem 227-504\Worksheets and Handouts\Exam 4\Chapter 11 Review Packe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s\Documents\Undergraduate\Supplemental Instruction\Chem 227-504\Worksheets and Handouts\Exam 4\Chapter 11 Review Packet\img0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876" r="54808" b="57109"/>
                    <a:stretch/>
                  </pic:blipFill>
                  <pic:spPr bwMode="auto">
                    <a:xfrm>
                      <a:off x="0" y="0"/>
                      <a:ext cx="268605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AF6000" w:rsidRDefault="00AF6000" w:rsidP="00AF6000">
      <w:r>
        <w:tab/>
      </w:r>
      <w:r>
        <w:tab/>
        <w:t>Mechanism:</w:t>
      </w:r>
    </w:p>
    <w:p w:rsidR="00AF6000" w:rsidRDefault="00AF6000" w:rsidP="00AF6000">
      <w:pPr>
        <w:jc w:val="center"/>
      </w:pPr>
      <w:r>
        <w:rPr>
          <w:noProof/>
        </w:rPr>
        <w:drawing>
          <wp:inline distT="0" distB="0" distL="0" distR="0" wp14:anchorId="03F8C4BD" wp14:editId="79A04778">
            <wp:extent cx="5857875" cy="819150"/>
            <wp:effectExtent l="0" t="0" r="0" b="0"/>
            <wp:docPr id="290" name="Picture 290" descr="C:\Users\Alexis\Documents\Undergraduate\Supplemental Instruction\Chem 227-504\Worksheets and Handouts\Exam 4\Chapter 11 Review Packe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s\Documents\Undergraduate\Supplemental Instruction\Chem 227-504\Worksheets and Handouts\Exam 4\Chapter 11 Review Packet\img04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04" t="44009" r="-961" b="43976"/>
                    <a:stretch/>
                  </pic:blipFill>
                  <pic:spPr bwMode="auto">
                    <a:xfrm>
                      <a:off x="0" y="0"/>
                      <a:ext cx="5857875"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AF6000" w:rsidRDefault="00AF6000" w:rsidP="00AF6000">
      <w:pPr>
        <w:jc w:val="center"/>
      </w:pPr>
    </w:p>
    <w:p w:rsidR="00AF6000" w:rsidRDefault="00AF6000" w:rsidP="00AF6000">
      <w:pPr>
        <w:jc w:val="center"/>
      </w:pPr>
      <w:r>
        <w:rPr>
          <w:noProof/>
        </w:rPr>
        <w:drawing>
          <wp:inline distT="0" distB="0" distL="0" distR="0" wp14:anchorId="50223CAC" wp14:editId="4C7E7B02">
            <wp:extent cx="2686050" cy="819150"/>
            <wp:effectExtent l="0" t="0" r="0" b="0"/>
            <wp:docPr id="291" name="Picture 291" descr="C:\Users\Alexis\Documents\Undergraduate\Supplemental Instruction\Chem 227-504\Worksheets and Handouts\Exam 4\Chapter 11 Review Packe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s\Documents\Undergraduate\Supplemental Instruction\Chem 227-504\Worksheets and Handouts\Exam 4\Chapter 11 Review Packet\img0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2" t="59935" r="55770" b="28050"/>
                    <a:stretch/>
                  </pic:blipFill>
                  <pic:spPr bwMode="auto">
                    <a:xfrm>
                      <a:off x="0" y="0"/>
                      <a:ext cx="268605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AF6000" w:rsidRDefault="00AF6000" w:rsidP="00AF6000">
      <w:r>
        <w:lastRenderedPageBreak/>
        <w:tab/>
      </w:r>
      <w:r>
        <w:tab/>
        <w:t>Mechanism:</w:t>
      </w:r>
    </w:p>
    <w:p w:rsidR="00AF6000" w:rsidRDefault="00AF6000" w:rsidP="00AF6000">
      <w:pPr>
        <w:jc w:val="center"/>
      </w:pPr>
      <w:r>
        <w:rPr>
          <w:noProof/>
        </w:rPr>
        <w:drawing>
          <wp:inline distT="0" distB="0" distL="0" distR="0" wp14:anchorId="28C49971" wp14:editId="193F5906">
            <wp:extent cx="5591175" cy="923925"/>
            <wp:effectExtent l="0" t="0" r="9525" b="9525"/>
            <wp:docPr id="292" name="Picture 292" descr="C:\Users\Alexis\Documents\Undergraduate\Supplemental Instruction\Chem 227-504\Worksheets and Handouts\Exam 4\Chapter 11 Review Packe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s\Documents\Undergraduate\Supplemental Instruction\Chem 227-504\Worksheets and Handouts\Exam 4\Chapter 11 Review Packet\img0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71392" r="5929" b="15056"/>
                    <a:stretch/>
                  </pic:blipFill>
                  <pic:spPr bwMode="auto">
                    <a:xfrm>
                      <a:off x="0" y="0"/>
                      <a:ext cx="5591175" cy="923925"/>
                    </a:xfrm>
                    <a:prstGeom prst="rect">
                      <a:avLst/>
                    </a:prstGeom>
                    <a:noFill/>
                    <a:ln>
                      <a:noFill/>
                    </a:ln>
                    <a:extLst>
                      <a:ext uri="{53640926-AAD7-44D8-BBD7-CCE9431645EC}">
                        <a14:shadowObscured xmlns:a14="http://schemas.microsoft.com/office/drawing/2010/main"/>
                      </a:ext>
                    </a:extLst>
                  </pic:spPr>
                </pic:pic>
              </a:graphicData>
            </a:graphic>
          </wp:inline>
        </w:drawing>
      </w:r>
    </w:p>
    <w:p w:rsidR="002F0B16" w:rsidRDefault="002F0B16" w:rsidP="002F0B16">
      <w:pPr>
        <w:pStyle w:val="ListParagraph"/>
        <w:numPr>
          <w:ilvl w:val="0"/>
          <w:numId w:val="2"/>
        </w:numPr>
      </w:pPr>
      <w:r>
        <w:t xml:space="preserve">Conversion to </w:t>
      </w:r>
      <w:proofErr w:type="spellStart"/>
      <w:r>
        <w:t>Tosylate</w:t>
      </w:r>
      <w:proofErr w:type="spellEnd"/>
    </w:p>
    <w:p w:rsidR="002F0B16" w:rsidRDefault="00AE7A94" w:rsidP="002F0B16">
      <w:pPr>
        <w:jc w:val="center"/>
      </w:pPr>
      <w:r w:rsidRPr="00F06AAC">
        <w:rPr>
          <w:noProof/>
        </w:rPr>
        <mc:AlternateContent>
          <mc:Choice Requires="wps">
            <w:drawing>
              <wp:anchor distT="0" distB="0" distL="114300" distR="114300" simplePos="0" relativeHeight="251679744" behindDoc="0" locked="0" layoutInCell="1" allowOverlap="1" wp14:anchorId="45087079" wp14:editId="6FCFB396">
                <wp:simplePos x="0" y="0"/>
                <wp:positionH relativeFrom="margin">
                  <wp:posOffset>1733550</wp:posOffset>
                </wp:positionH>
                <wp:positionV relativeFrom="paragraph">
                  <wp:posOffset>920115</wp:posOffset>
                </wp:positionV>
                <wp:extent cx="2657475" cy="1403985"/>
                <wp:effectExtent l="0" t="0" r="28575" b="1778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3985"/>
                        </a:xfrm>
                        <a:prstGeom prst="rect">
                          <a:avLst/>
                        </a:prstGeom>
                        <a:solidFill>
                          <a:srgbClr val="FFFFFF"/>
                        </a:solidFill>
                        <a:ln w="9525">
                          <a:solidFill>
                            <a:srgbClr val="000000"/>
                          </a:solidFill>
                          <a:miter lim="800000"/>
                          <a:headEnd/>
                          <a:tailEnd/>
                        </a:ln>
                      </wps:spPr>
                      <wps:txbx>
                        <w:txbxContent>
                          <w:p w:rsidR="002F0B16" w:rsidRPr="00CA2DAE" w:rsidRDefault="002F0B16" w:rsidP="002F0B16">
                            <w:pPr>
                              <w:spacing w:line="240" w:lineRule="auto"/>
                            </w:pPr>
                            <w:r>
                              <w:t xml:space="preserve">Conversion to a </w:t>
                            </w:r>
                            <w:proofErr w:type="spellStart"/>
                            <w:r>
                              <w:t>tosylate</w:t>
                            </w:r>
                            <w:proofErr w:type="spellEnd"/>
                            <w:r>
                              <w:t xml:space="preserve"> will not result in an inversion of a configuration, even if the carbon is a chirality center within the molecule.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7" o:spid="_x0000_s1039" type="#_x0000_t202" style="position:absolute;left:0;text-align:left;margin-left:136.5pt;margin-top:72.45pt;width:209.25pt;height:110.55pt;z-index:251679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">
                <v:textbox style="mso-fit-shape-to-text:t">
                  <w:txbxContent>
                    <w:p w:rsidR="002F0B16" w:rsidRPr="00CA2DAE" w:rsidRDefault="002F0B16" w:rsidP="002F0B16">
                      <w:pPr>
                        <w:spacing w:line="240" w:lineRule="auto"/>
                      </w:pPr>
                      <w:r>
                        <w:t xml:space="preserve">Conversion to a </w:t>
                      </w:r>
                      <w:proofErr w:type="spellStart"/>
                      <w:r>
                        <w:t>tosylate</w:t>
                      </w:r>
                      <w:proofErr w:type="spellEnd"/>
                      <w:r>
                        <w:t xml:space="preserve"> will not result in an inversion of a configuration, even if the carbon is a chirality center within the molecule.    </w:t>
                      </w:r>
                    </w:p>
                  </w:txbxContent>
                </v:textbox>
                <w10:wrap anchorx="margin"/>
              </v:shape>
            </w:pict>
          </mc:Fallback>
        </mc:AlternateContent>
      </w:r>
      <w:r w:rsidR="002F0B16">
        <w:rPr>
          <w:noProof/>
        </w:rPr>
        <w:drawing>
          <wp:inline distT="0" distB="0" distL="0" distR="0" wp14:anchorId="0E297556" wp14:editId="678710AC">
            <wp:extent cx="3562350" cy="923925"/>
            <wp:effectExtent l="0" t="0" r="0" b="0"/>
            <wp:docPr id="296" name="Picture 296" descr="C:\Users\Alexis\Documents\Undergraduate\Supplemental Instruction\Chem 227-504\Worksheets and Handouts\Exam 4\Chapter 11 Review Packe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s\Documents\Undergraduate\Supplemental Instruction\Chem 227-504\Worksheets and Handouts\Exam 4\Chapter 11 Review Packet\img0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9834" r="40064" b="-3386"/>
                    <a:stretch/>
                  </pic:blipFill>
                  <pic:spPr bwMode="auto">
                    <a:xfrm>
                      <a:off x="0" y="0"/>
                      <a:ext cx="3562350" cy="923925"/>
                    </a:xfrm>
                    <a:prstGeom prst="rect">
                      <a:avLst/>
                    </a:prstGeom>
                    <a:noFill/>
                    <a:ln>
                      <a:noFill/>
                    </a:ln>
                    <a:extLst>
                      <a:ext uri="{53640926-AAD7-44D8-BBD7-CCE9431645EC}">
                        <a14:shadowObscured xmlns:a14="http://schemas.microsoft.com/office/drawing/2010/main"/>
                      </a:ext>
                    </a:extLst>
                  </pic:spPr>
                </pic:pic>
              </a:graphicData>
            </a:graphic>
          </wp:inline>
        </w:drawing>
      </w:r>
    </w:p>
    <w:p w:rsidR="00AE7A94" w:rsidRDefault="00AE7A94" w:rsidP="002F0B16">
      <w:pPr>
        <w:jc w:val="center"/>
      </w:pPr>
    </w:p>
    <w:p w:rsidR="00AE7A94" w:rsidRDefault="00AE7A94" w:rsidP="002F0B16">
      <w:pPr>
        <w:jc w:val="center"/>
      </w:pPr>
    </w:p>
    <w:p w:rsidR="00AE7A94" w:rsidRDefault="00AE7A94" w:rsidP="002F0B16">
      <w:pPr>
        <w:jc w:val="center"/>
      </w:pPr>
    </w:p>
    <w:p w:rsidR="00AE7A94" w:rsidRDefault="00AE7A94" w:rsidP="002F0B16">
      <w:pPr>
        <w:jc w:val="center"/>
      </w:pPr>
    </w:p>
    <w:p w:rsidR="00AE7A94" w:rsidRDefault="00B20351" w:rsidP="00AE7A94">
      <w:pPr>
        <w:pStyle w:val="ListParagraph"/>
        <w:numPr>
          <w:ilvl w:val="0"/>
          <w:numId w:val="2"/>
        </w:numPr>
      </w:pPr>
      <w:r w:rsidRPr="00F06AAC">
        <w:rPr>
          <w:noProof/>
        </w:rPr>
        <mc:AlternateContent>
          <mc:Choice Requires="wps">
            <w:drawing>
              <wp:anchor distT="0" distB="0" distL="114300" distR="114300" simplePos="0" relativeHeight="251681792" behindDoc="0" locked="0" layoutInCell="1" allowOverlap="1" wp14:anchorId="43978BAC" wp14:editId="27D6229F">
                <wp:simplePos x="0" y="0"/>
                <wp:positionH relativeFrom="margin">
                  <wp:posOffset>4504690</wp:posOffset>
                </wp:positionH>
                <wp:positionV relativeFrom="paragraph">
                  <wp:posOffset>209550</wp:posOffset>
                </wp:positionV>
                <wp:extent cx="1800225" cy="1403985"/>
                <wp:effectExtent l="0" t="0" r="28575" b="1460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solidFill>
                            <a:srgbClr val="000000"/>
                          </a:solidFill>
                          <a:miter lim="800000"/>
                          <a:headEnd/>
                          <a:tailEnd/>
                        </a:ln>
                      </wps:spPr>
                      <wps:txbx>
                        <w:txbxContent>
                          <w:p w:rsidR="005775A0" w:rsidRPr="00CA2DAE" w:rsidRDefault="005775A0" w:rsidP="005775A0">
                            <w:pPr>
                              <w:spacing w:line="240" w:lineRule="auto"/>
                            </w:pPr>
                            <w:r>
                              <w:t xml:space="preserve">This reaction proceeds according to </w:t>
                            </w:r>
                            <w:proofErr w:type="spellStart"/>
                            <w:r>
                              <w:t>Zaitsev’s</w:t>
                            </w:r>
                            <w:proofErr w:type="spellEnd"/>
                            <w:r>
                              <w:t xml:space="preserve"> rule, which is why the major product is the more substituted alkene.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9" o:spid="_x0000_s1037" type="#_x0000_t202" style="position:absolute;left:0;text-align:left;margin-left:354.7pt;margin-top:16.5pt;width:141.75pt;height:110.55pt;z-index:2516817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">
                <v:textbox style="mso-fit-shape-to-text:t">
                  <w:txbxContent>
                    <w:p w:rsidR="005775A0" w:rsidRPr="00CA2DAE" w:rsidRDefault="005775A0" w:rsidP="005775A0">
                      <w:pPr>
                        <w:spacing w:line="240" w:lineRule="auto"/>
                      </w:pPr>
                      <w:r>
                        <w:t xml:space="preserve">This reaction proceeds according to </w:t>
                      </w:r>
                      <w:proofErr w:type="spellStart"/>
                      <w:r>
                        <w:t>Zaitsev’s</w:t>
                      </w:r>
                      <w:proofErr w:type="spellEnd"/>
                      <w:r>
                        <w:t xml:space="preserve"> rule, which is why the major product is the more substituted alkene. </w:t>
                      </w:r>
                      <w:r>
                        <w:t xml:space="preserve">   </w:t>
                      </w:r>
                    </w:p>
                  </w:txbxContent>
                </v:textbox>
                <w10:wrap anchorx="margin"/>
              </v:shape>
            </w:pict>
          </mc:Fallback>
        </mc:AlternateContent>
      </w:r>
      <w:r w:rsidR="00AE7A94">
        <w:t>Dehydration (formation of alkenes)</w:t>
      </w:r>
    </w:p>
    <w:p w:rsidR="000F4B76" w:rsidRDefault="000F4B76" w:rsidP="000F4B76">
      <w:pPr>
        <w:pStyle w:val="ListParagraph"/>
        <w:numPr>
          <w:ilvl w:val="1"/>
          <w:numId w:val="2"/>
        </w:numPr>
      </w:pPr>
      <w:r>
        <w:t>For Tertiary Alcohols</w:t>
      </w:r>
    </w:p>
    <w:p w:rsidR="005775A0" w:rsidRDefault="005775A0" w:rsidP="005775A0">
      <w:pPr>
        <w:jc w:val="center"/>
      </w:pPr>
      <w:r>
        <w:rPr>
          <w:noProof/>
        </w:rPr>
        <w:drawing>
          <wp:inline distT="0" distB="0" distL="0" distR="0" wp14:anchorId="3CA0C43A" wp14:editId="7E94B205">
            <wp:extent cx="3381375" cy="1247774"/>
            <wp:effectExtent l="0" t="0" r="0" b="0"/>
            <wp:docPr id="298" name="Picture 298" descr="C:\Users\Alexis\Documents\Undergraduate\Supplemental Instruction\Chem 227-504\Worksheets and Handouts\Exam 4\Chapter 11 Review Packet\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is\Documents\Undergraduate\Supplemental Instruction\Chem 227-504\Worksheets and Handouts\Exam 4\Chapter 11 Review Packet\img0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86" t="11639" r="39402" b="72802"/>
                    <a:stretch/>
                  </pic:blipFill>
                  <pic:spPr bwMode="auto">
                    <a:xfrm>
                      <a:off x="0" y="0"/>
                      <a:ext cx="3382605" cy="1248228"/>
                    </a:xfrm>
                    <a:prstGeom prst="rect">
                      <a:avLst/>
                    </a:prstGeom>
                    <a:noFill/>
                    <a:ln>
                      <a:noFill/>
                    </a:ln>
                    <a:extLst>
                      <a:ext uri="{53640926-AAD7-44D8-BBD7-CCE9431645EC}">
                        <a14:shadowObscured xmlns:a14="http://schemas.microsoft.com/office/drawing/2010/main"/>
                      </a:ext>
                    </a:extLst>
                  </pic:spPr>
                </pic:pic>
              </a:graphicData>
            </a:graphic>
          </wp:inline>
        </w:drawing>
      </w:r>
    </w:p>
    <w:p w:rsidR="00B20351" w:rsidRDefault="00B20351" w:rsidP="00B20351">
      <w:r>
        <w:tab/>
      </w:r>
      <w:r>
        <w:tab/>
        <w:t>Mechanism:</w:t>
      </w:r>
    </w:p>
    <w:p w:rsidR="00B20351" w:rsidRDefault="00B20351" w:rsidP="00B20351">
      <w:pPr>
        <w:jc w:val="center"/>
      </w:pPr>
      <w:r>
        <w:rPr>
          <w:noProof/>
        </w:rPr>
        <w:drawing>
          <wp:inline distT="0" distB="0" distL="0" distR="0" wp14:anchorId="5F4F41D0" wp14:editId="7E9CA94B">
            <wp:extent cx="5734050" cy="1304925"/>
            <wp:effectExtent l="0" t="0" r="0" b="9525"/>
            <wp:docPr id="301" name="Picture 301" descr="C:\Users\Alexis\Documents\Undergraduate\Supplemental Instruction\Chem 227-504\Worksheets and Handouts\Exam 4\Chapter 11 Review Packet\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is\Documents\Undergraduate\Supplemental Instruction\Chem 227-504\Worksheets and Handouts\Exam 4\Chapter 11 Review Packet\img04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05" t="39550" r="285" b="44178"/>
                    <a:stretch/>
                  </pic:blipFill>
                  <pic:spPr bwMode="auto">
                    <a:xfrm>
                      <a:off x="0" y="0"/>
                      <a:ext cx="5736136" cy="1305400"/>
                    </a:xfrm>
                    <a:prstGeom prst="rect">
                      <a:avLst/>
                    </a:prstGeom>
                    <a:noFill/>
                    <a:ln>
                      <a:noFill/>
                    </a:ln>
                    <a:extLst>
                      <a:ext uri="{53640926-AAD7-44D8-BBD7-CCE9431645EC}">
                        <a14:shadowObscured xmlns:a14="http://schemas.microsoft.com/office/drawing/2010/main"/>
                      </a:ext>
                    </a:extLst>
                  </pic:spPr>
                </pic:pic>
              </a:graphicData>
            </a:graphic>
          </wp:inline>
        </w:drawing>
      </w:r>
    </w:p>
    <w:p w:rsidR="000F4B76" w:rsidRDefault="000F4B76" w:rsidP="000F4B76">
      <w:pPr>
        <w:pStyle w:val="ListParagraph"/>
        <w:numPr>
          <w:ilvl w:val="1"/>
          <w:numId w:val="2"/>
        </w:numPr>
      </w:pPr>
      <w:r>
        <w:t>For Secondary and Primary Alcohols</w:t>
      </w:r>
    </w:p>
    <w:p w:rsidR="00B20351" w:rsidRDefault="000B70BD" w:rsidP="00B20351">
      <w:pPr>
        <w:jc w:val="center"/>
      </w:pPr>
      <w:r w:rsidRPr="00F06AAC">
        <w:rPr>
          <w:noProof/>
        </w:rPr>
        <w:lastRenderedPageBreak/>
        <mc:AlternateContent>
          <mc:Choice Requires="wps">
            <w:drawing>
              <wp:anchor distT="0" distB="0" distL="114300" distR="114300" simplePos="0" relativeHeight="251683840" behindDoc="0" locked="0" layoutInCell="1" allowOverlap="1" wp14:anchorId="525800FA" wp14:editId="152A48DF">
                <wp:simplePos x="0" y="0"/>
                <wp:positionH relativeFrom="margin">
                  <wp:posOffset>4409440</wp:posOffset>
                </wp:positionH>
                <wp:positionV relativeFrom="paragraph">
                  <wp:posOffset>342265</wp:posOffset>
                </wp:positionV>
                <wp:extent cx="1800225" cy="1403985"/>
                <wp:effectExtent l="0" t="0" r="28575" b="1460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solidFill>
                            <a:srgbClr val="000000"/>
                          </a:solidFill>
                          <a:miter lim="800000"/>
                          <a:headEnd/>
                          <a:tailEnd/>
                        </a:ln>
                      </wps:spPr>
                      <wps:txbx>
                        <w:txbxContent>
                          <w:p w:rsidR="000B70BD" w:rsidRPr="00CA2DAE" w:rsidRDefault="000B70BD" w:rsidP="000B70BD">
                            <w:pPr>
                              <w:spacing w:line="240" w:lineRule="auto"/>
                            </w:pPr>
                            <w:r>
                              <w:t xml:space="preserve">Pyridine acts as the base that pulls off the hydrogen, initiating the formation of the pi bond.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3" o:spid="_x0000_s1038" type="#_x0000_t202" style="position:absolute;left:0;text-align:left;margin-left:347.2pt;margin-top:26.95pt;width:141.75pt;height:110.55pt;z-index:2516838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">
                <v:textbox style="mso-fit-shape-to-text:t">
                  <w:txbxContent>
                    <w:p w:rsidR="000B70BD" w:rsidRPr="00CA2DAE" w:rsidRDefault="000B70BD" w:rsidP="000B70BD">
                      <w:pPr>
                        <w:spacing w:line="240" w:lineRule="auto"/>
                      </w:pPr>
                      <w:r>
                        <w:t xml:space="preserve">Pyridine acts as the base that pulls off the hydrogen, initiating the formation of the pi bond. </w:t>
                      </w:r>
                      <w:r>
                        <w:t xml:space="preserve">    </w:t>
                      </w:r>
                    </w:p>
                  </w:txbxContent>
                </v:textbox>
                <w10:wrap anchorx="margin"/>
              </v:shape>
            </w:pict>
          </mc:Fallback>
        </mc:AlternateContent>
      </w:r>
      <w:r w:rsidR="00B20351">
        <w:rPr>
          <w:noProof/>
        </w:rPr>
        <w:drawing>
          <wp:inline distT="0" distB="0" distL="0" distR="0" wp14:anchorId="1AB2FC14" wp14:editId="5F7D4D80">
            <wp:extent cx="2762250" cy="971550"/>
            <wp:effectExtent l="0" t="0" r="0" b="0"/>
            <wp:docPr id="300" name="Picture 300" descr="C:\Users\Alexis\Documents\Undergraduate\Supplemental Instruction\Chem 227-504\Worksheets and Handouts\Exam 4\Chapter 11 Review Packet\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is\Documents\Undergraduate\Supplemental Instruction\Chem 227-504\Worksheets and Handouts\Exam 4\Chapter 11 Review Packet\img0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42" t="27317" r="52067" b="60568"/>
                    <a:stretch/>
                  </pic:blipFill>
                  <pic:spPr bwMode="auto">
                    <a:xfrm>
                      <a:off x="0" y="0"/>
                      <a:ext cx="2763255" cy="971903"/>
                    </a:xfrm>
                    <a:prstGeom prst="rect">
                      <a:avLst/>
                    </a:prstGeom>
                    <a:noFill/>
                    <a:ln>
                      <a:noFill/>
                    </a:ln>
                    <a:extLst>
                      <a:ext uri="{53640926-AAD7-44D8-BBD7-CCE9431645EC}">
                        <a14:shadowObscured xmlns:a14="http://schemas.microsoft.com/office/drawing/2010/main"/>
                      </a:ext>
                    </a:extLst>
                  </pic:spPr>
                </pic:pic>
              </a:graphicData>
            </a:graphic>
          </wp:inline>
        </w:drawing>
      </w:r>
    </w:p>
    <w:p w:rsidR="00EF7577" w:rsidRDefault="00EF7577" w:rsidP="00EF7577">
      <w:r>
        <w:tab/>
      </w:r>
      <w:r>
        <w:tab/>
        <w:t>Mechanism:</w:t>
      </w:r>
    </w:p>
    <w:p w:rsidR="00EF7577" w:rsidRDefault="00EF7577" w:rsidP="00EF7577">
      <w:pPr>
        <w:jc w:val="center"/>
      </w:pPr>
      <w:r>
        <w:rPr>
          <w:noProof/>
        </w:rPr>
        <w:drawing>
          <wp:inline distT="0" distB="0" distL="0" distR="0" wp14:anchorId="23FA0E12" wp14:editId="4AFA8B13">
            <wp:extent cx="4419599" cy="1428750"/>
            <wp:effectExtent l="0" t="0" r="635" b="0"/>
            <wp:docPr id="302" name="Picture 302" descr="C:\Users\Alexis\Documents\Undergraduate\Supplemental Instruction\Chem 227-504\Worksheets and Handouts\Exam 4\Chapter 11 Review Packet\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is\Documents\Undergraduate\Supplemental Instruction\Chem 227-504\Worksheets and Handouts\Exam 4\Chapter 11 Review Packet\img0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85" t="55705" r="23529" b="26479"/>
                    <a:stretch/>
                  </pic:blipFill>
                  <pic:spPr bwMode="auto">
                    <a:xfrm>
                      <a:off x="0" y="0"/>
                      <a:ext cx="4421208" cy="1429270"/>
                    </a:xfrm>
                    <a:prstGeom prst="rect">
                      <a:avLst/>
                    </a:prstGeom>
                    <a:noFill/>
                    <a:ln>
                      <a:noFill/>
                    </a:ln>
                    <a:extLst>
                      <a:ext uri="{53640926-AAD7-44D8-BBD7-CCE9431645EC}">
                        <a14:shadowObscured xmlns:a14="http://schemas.microsoft.com/office/drawing/2010/main"/>
                      </a:ext>
                    </a:extLst>
                  </pic:spPr>
                </pic:pic>
              </a:graphicData>
            </a:graphic>
          </wp:inline>
        </w:drawing>
      </w:r>
    </w:p>
    <w:p w:rsidR="00F375D2" w:rsidRDefault="00F375D2" w:rsidP="00EF7577">
      <w:pPr>
        <w:jc w:val="center"/>
      </w:pPr>
    </w:p>
    <w:p w:rsidR="00F375D2" w:rsidRDefault="00F375D2" w:rsidP="00F375D2">
      <w:pPr>
        <w:pStyle w:val="ListParagraph"/>
        <w:numPr>
          <w:ilvl w:val="0"/>
          <w:numId w:val="2"/>
        </w:numPr>
      </w:pPr>
      <w:r>
        <w:t>Oxidation Reactions</w:t>
      </w:r>
    </w:p>
    <w:p w:rsidR="00F375D2" w:rsidRDefault="00F375D2" w:rsidP="00F375D2">
      <w:pPr>
        <w:pStyle w:val="ListParagraph"/>
        <w:numPr>
          <w:ilvl w:val="1"/>
          <w:numId w:val="2"/>
        </w:numPr>
      </w:pPr>
      <w:r>
        <w:t>For Primary Alcohols</w:t>
      </w:r>
    </w:p>
    <w:p w:rsidR="008C51E5" w:rsidRDefault="008C51E5" w:rsidP="008C51E5">
      <w:pPr>
        <w:jc w:val="center"/>
      </w:pPr>
      <w:r>
        <w:rPr>
          <w:noProof/>
        </w:rPr>
        <w:drawing>
          <wp:inline distT="0" distB="0" distL="0" distR="0" wp14:anchorId="1116F1AB" wp14:editId="3841EDDC">
            <wp:extent cx="3381375" cy="790575"/>
            <wp:effectExtent l="0" t="0" r="0" b="9525"/>
            <wp:docPr id="304" name="Picture 304" descr="C:\Users\Alexis\Documents\Undergraduate\Supplemental Instruction\Chem 227-504\Worksheets and Handouts\Exam 4\Chapter 11 Review Packet\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is\Documents\Undergraduate\Supplemental Instruction\Chem 227-504\Worksheets and Handouts\Exam 4\Chapter 11 Review Packet\img0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97" t="80402" r="36192" b="9740"/>
                    <a:stretch/>
                  </pic:blipFill>
                  <pic:spPr bwMode="auto">
                    <a:xfrm>
                      <a:off x="0" y="0"/>
                      <a:ext cx="3382606" cy="790863"/>
                    </a:xfrm>
                    <a:prstGeom prst="rect">
                      <a:avLst/>
                    </a:prstGeom>
                    <a:noFill/>
                    <a:ln>
                      <a:noFill/>
                    </a:ln>
                    <a:extLst>
                      <a:ext uri="{53640926-AAD7-44D8-BBD7-CCE9431645EC}">
                        <a14:shadowObscured xmlns:a14="http://schemas.microsoft.com/office/drawing/2010/main"/>
                      </a:ext>
                    </a:extLst>
                  </pic:spPr>
                </pic:pic>
              </a:graphicData>
            </a:graphic>
          </wp:inline>
        </w:drawing>
      </w:r>
    </w:p>
    <w:p w:rsidR="00AD5649" w:rsidRDefault="00AD5649" w:rsidP="008C51E5">
      <w:pPr>
        <w:jc w:val="center"/>
      </w:pPr>
      <w:r>
        <w:rPr>
          <w:noProof/>
        </w:rPr>
        <w:drawing>
          <wp:inline distT="0" distB="0" distL="0" distR="0" wp14:anchorId="50CFAC13" wp14:editId="4A093CFA">
            <wp:extent cx="3381375" cy="790575"/>
            <wp:effectExtent l="0" t="0" r="0" b="0"/>
            <wp:docPr id="305" name="Picture 305" descr="C:\Users\Alexis\Documents\Undergraduate\Supplemental Instruction\Chem 227-504\Worksheets and Handouts\Exam 4\Chapter 11 Review Packet\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is\Documents\Undergraduate\Supplemental Instruction\Chem 227-504\Worksheets and Handouts\Exam 4\Chapter 11 Review Packet\img04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38" t="91685" r="35551" b="-1543"/>
                    <a:stretch/>
                  </pic:blipFill>
                  <pic:spPr bwMode="auto">
                    <a:xfrm>
                      <a:off x="0" y="0"/>
                      <a:ext cx="3382606" cy="790863"/>
                    </a:xfrm>
                    <a:prstGeom prst="rect">
                      <a:avLst/>
                    </a:prstGeom>
                    <a:noFill/>
                    <a:ln>
                      <a:noFill/>
                    </a:ln>
                    <a:extLst>
                      <a:ext uri="{53640926-AAD7-44D8-BBD7-CCE9431645EC}">
                        <a14:shadowObscured xmlns:a14="http://schemas.microsoft.com/office/drawing/2010/main"/>
                      </a:ext>
                    </a:extLst>
                  </pic:spPr>
                </pic:pic>
              </a:graphicData>
            </a:graphic>
          </wp:inline>
        </w:drawing>
      </w:r>
    </w:p>
    <w:p w:rsidR="008C51E5" w:rsidRDefault="00F375D2" w:rsidP="00AD5649">
      <w:pPr>
        <w:pStyle w:val="ListParagraph"/>
        <w:numPr>
          <w:ilvl w:val="1"/>
          <w:numId w:val="2"/>
        </w:numPr>
      </w:pPr>
      <w:r>
        <w:t>For Secondary Alcohols</w:t>
      </w:r>
    </w:p>
    <w:p w:rsidR="00AD5649" w:rsidRDefault="00AD5649" w:rsidP="008D20F2">
      <w:pPr>
        <w:jc w:val="center"/>
      </w:pPr>
      <w:r>
        <w:rPr>
          <w:noProof/>
        </w:rPr>
        <w:drawing>
          <wp:inline distT="0" distB="0" distL="0" distR="0" wp14:anchorId="2D5E9263" wp14:editId="20229FE2">
            <wp:extent cx="3810000" cy="923925"/>
            <wp:effectExtent l="0" t="0" r="0" b="9525"/>
            <wp:docPr id="309" name="Picture 309" descr="C:\Users\Alexis\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is\Pictures\img04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5789" b="67987"/>
                    <a:stretch/>
                  </pic:blipFill>
                  <pic:spPr bwMode="auto">
                    <a:xfrm>
                      <a:off x="0" y="0"/>
                      <a:ext cx="3810000" cy="923925"/>
                    </a:xfrm>
                    <a:prstGeom prst="rect">
                      <a:avLst/>
                    </a:prstGeom>
                    <a:noFill/>
                    <a:ln>
                      <a:noFill/>
                    </a:ln>
                    <a:extLst>
                      <a:ext uri="{53640926-AAD7-44D8-BBD7-CCE9431645EC}">
                        <a14:shadowObscured xmlns:a14="http://schemas.microsoft.com/office/drawing/2010/main"/>
                      </a:ext>
                    </a:extLst>
                  </pic:spPr>
                </pic:pic>
              </a:graphicData>
            </a:graphic>
          </wp:inline>
        </w:drawing>
      </w:r>
    </w:p>
    <w:p w:rsidR="00F375D2" w:rsidRDefault="00F375D2" w:rsidP="00F375D2">
      <w:pPr>
        <w:pStyle w:val="ListParagraph"/>
        <w:numPr>
          <w:ilvl w:val="1"/>
          <w:numId w:val="2"/>
        </w:numPr>
      </w:pPr>
      <w:r>
        <w:t>For Tertiary Alcohols</w:t>
      </w:r>
    </w:p>
    <w:p w:rsidR="00F375D2" w:rsidRDefault="00620558" w:rsidP="00F375D2">
      <w:pPr>
        <w:pStyle w:val="ListParagraph"/>
        <w:numPr>
          <w:ilvl w:val="2"/>
          <w:numId w:val="2"/>
        </w:numPr>
      </w:pPr>
      <w:r w:rsidRPr="00F06AAC">
        <w:rPr>
          <w:noProof/>
        </w:rPr>
        <mc:AlternateContent>
          <mc:Choice Requires="wps">
            <w:drawing>
              <wp:anchor distT="0" distB="0" distL="114300" distR="114300" simplePos="0" relativeHeight="251685888" behindDoc="0" locked="0" layoutInCell="1" allowOverlap="1" wp14:anchorId="68A2129A" wp14:editId="2CB08B58">
                <wp:simplePos x="0" y="0"/>
                <wp:positionH relativeFrom="margin">
                  <wp:posOffset>647700</wp:posOffset>
                </wp:positionH>
                <wp:positionV relativeFrom="paragraph">
                  <wp:posOffset>536575</wp:posOffset>
                </wp:positionV>
                <wp:extent cx="2095500" cy="450850"/>
                <wp:effectExtent l="0" t="0" r="19050" b="2540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50850"/>
                        </a:xfrm>
                        <a:prstGeom prst="rect">
                          <a:avLst/>
                        </a:prstGeom>
                        <a:solidFill>
                          <a:srgbClr val="FFFFFF"/>
                        </a:solidFill>
                        <a:ln w="9525">
                          <a:solidFill>
                            <a:srgbClr val="000000"/>
                          </a:solidFill>
                          <a:miter lim="800000"/>
                          <a:headEnd/>
                          <a:tailEnd/>
                        </a:ln>
                      </wps:spPr>
                      <wps:txbx>
                        <w:txbxContent>
                          <w:p w:rsidR="007D0344" w:rsidRDefault="007D0344" w:rsidP="007D0344">
                            <w:pPr>
                              <w:spacing w:line="240" w:lineRule="auto"/>
                              <w:jc w:val="center"/>
                            </w:pPr>
                            <w:r>
                              <w:rPr>
                                <w:b/>
                              </w:rPr>
                              <w:t>Strong Oxidizing Agents:</w:t>
                            </w:r>
                          </w:p>
                          <w:p w:rsidR="007D0344" w:rsidRPr="00703045" w:rsidRDefault="007D0344" w:rsidP="007D0344">
                            <w:pPr>
                              <w:spacing w:line="240" w:lineRule="auto"/>
                              <w:jc w:val="center"/>
                              <w:rPr>
                                <w:vertAlign w:val="subscript"/>
                              </w:rPr>
                            </w:pPr>
                            <w:r>
                              <w:t>CrO</w:t>
                            </w:r>
                            <w:r>
                              <w:rPr>
                                <w:vertAlign w:val="subscript"/>
                              </w:rPr>
                              <w:t>3</w:t>
                            </w:r>
                            <w:r>
                              <w:t>, Na</w:t>
                            </w:r>
                            <w:r>
                              <w:rPr>
                                <w:vertAlign w:val="subscript"/>
                              </w:rPr>
                              <w:t>2</w:t>
                            </w:r>
                            <w:r>
                              <w:t>Cr</w:t>
                            </w:r>
                            <w:r>
                              <w:rPr>
                                <w:vertAlign w:val="subscript"/>
                              </w:rPr>
                              <w:t>2</w:t>
                            </w:r>
                            <w:r>
                              <w:t>O</w:t>
                            </w:r>
                            <w:r>
                              <w:rPr>
                                <w:vertAlign w:val="subscript"/>
                              </w:rPr>
                              <w:t>7</w:t>
                            </w:r>
                            <w:r w:rsidR="00703045">
                              <w:rPr>
                                <w:vertAlign w:val="subscript"/>
                              </w:rPr>
                              <w:t xml:space="preserve">, </w:t>
                            </w:r>
                            <w:r w:rsidR="00703045">
                              <w:t>KMnO</w:t>
                            </w:r>
                            <w:r w:rsidR="00703045">
                              <w:rPr>
                                <w:vertAlign w:val="subscrip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6" o:spid="_x0000_s1039" type="#_x0000_t202" style="position:absolute;left:0;text-align:left;margin-left:51pt;margin-top:42.25pt;width:165pt;height:35.5pt;z-index:2516858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">
                <v:textbox style="mso-fit-shape-to-text:t">
                  <w:txbxContent>
                    <w:p w:rsidR="007D0344" w:rsidRDefault="007D0344" w:rsidP="007D0344">
                      <w:pPr>
                        <w:spacing w:line="240" w:lineRule="auto"/>
                        <w:jc w:val="center"/>
                      </w:pPr>
                      <w:r>
                        <w:rPr>
                          <w:b/>
                        </w:rPr>
                        <w:t>Strong Oxidizing Agents:</w:t>
                      </w:r>
                    </w:p>
                    <w:p w:rsidR="007D0344" w:rsidRPr="00703045" w:rsidRDefault="007D0344" w:rsidP="007D0344">
                      <w:pPr>
                        <w:spacing w:line="240" w:lineRule="auto"/>
                        <w:jc w:val="center"/>
                        <w:rPr>
                          <w:vertAlign w:val="subscript"/>
                        </w:rPr>
                      </w:pPr>
                      <w:r>
                        <w:t>CrO</w:t>
                      </w:r>
                      <w:r>
                        <w:rPr>
                          <w:vertAlign w:val="subscript"/>
                        </w:rPr>
                        <w:t>3</w:t>
                      </w:r>
                      <w:r>
                        <w:t>, Na</w:t>
                      </w:r>
                      <w:r>
                        <w:rPr>
                          <w:vertAlign w:val="subscript"/>
                        </w:rPr>
                        <w:t>2</w:t>
                      </w:r>
                      <w:r>
                        <w:t>Cr</w:t>
                      </w:r>
                      <w:r>
                        <w:rPr>
                          <w:vertAlign w:val="subscript"/>
                        </w:rPr>
                        <w:t>2</w:t>
                      </w:r>
                      <w:r>
                        <w:t>O</w:t>
                      </w:r>
                      <w:r>
                        <w:rPr>
                          <w:vertAlign w:val="subscript"/>
                        </w:rPr>
                        <w:t>7</w:t>
                      </w:r>
                      <w:r w:rsidR="00703045">
                        <w:rPr>
                          <w:vertAlign w:val="subscript"/>
                        </w:rPr>
                        <w:t xml:space="preserve">, </w:t>
                      </w:r>
                      <w:r w:rsidR="00703045">
                        <w:t>KMnO</w:t>
                      </w:r>
                      <w:r w:rsidR="00703045">
                        <w:rPr>
                          <w:vertAlign w:val="subscript"/>
                        </w:rPr>
                        <w:t>4</w:t>
                      </w:r>
                    </w:p>
                  </w:txbxContent>
                </v:textbox>
                <w10:wrap anchorx="margin"/>
              </v:shape>
            </w:pict>
          </mc:Fallback>
        </mc:AlternateContent>
      </w:r>
      <w:r w:rsidR="007D0344" w:rsidRPr="00F06AAC">
        <w:rPr>
          <w:noProof/>
        </w:rPr>
        <mc:AlternateContent>
          <mc:Choice Requires="wps">
            <w:drawing>
              <wp:anchor distT="0" distB="0" distL="114300" distR="114300" simplePos="0" relativeHeight="251687936" behindDoc="0" locked="0" layoutInCell="1" allowOverlap="1" wp14:anchorId="27158D0D" wp14:editId="00D0E306">
                <wp:simplePos x="0" y="0"/>
                <wp:positionH relativeFrom="margin">
                  <wp:posOffset>3352800</wp:posOffset>
                </wp:positionH>
                <wp:positionV relativeFrom="paragraph">
                  <wp:posOffset>536575</wp:posOffset>
                </wp:positionV>
                <wp:extent cx="2095500" cy="450850"/>
                <wp:effectExtent l="0" t="0" r="19050" b="254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50850"/>
                        </a:xfrm>
                        <a:prstGeom prst="rect">
                          <a:avLst/>
                        </a:prstGeom>
                        <a:solidFill>
                          <a:srgbClr val="FFFFFF"/>
                        </a:solidFill>
                        <a:ln w="9525">
                          <a:solidFill>
                            <a:srgbClr val="000000"/>
                          </a:solidFill>
                          <a:miter lim="800000"/>
                          <a:headEnd/>
                          <a:tailEnd/>
                        </a:ln>
                      </wps:spPr>
                      <wps:txbx>
                        <w:txbxContent>
                          <w:p w:rsidR="007D0344" w:rsidRDefault="007D0344" w:rsidP="007D0344">
                            <w:pPr>
                              <w:spacing w:line="240" w:lineRule="auto"/>
                              <w:jc w:val="center"/>
                            </w:pPr>
                            <w:r>
                              <w:rPr>
                                <w:b/>
                              </w:rPr>
                              <w:t>Mild Oxidizing Agents:</w:t>
                            </w:r>
                          </w:p>
                          <w:p w:rsidR="007D0344" w:rsidRPr="00CA2DAE" w:rsidRDefault="00620558" w:rsidP="007D0344">
                            <w:pPr>
                              <w:spacing w:line="240" w:lineRule="auto"/>
                              <w:jc w:val="center"/>
                            </w:pPr>
                            <w:r>
                              <w:t>PCC, Cr (VI), DMP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40" type="#_x0000_t202" style="position:absolute;left:0;text-align:left;margin-left:264pt;margin-top:42.25pt;width:165pt;height:35.5pt;z-index:2516879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">
                <v:textbox style="mso-fit-shape-to-text:t">
                  <w:txbxContent>
                    <w:p w:rsidR="007D0344" w:rsidRDefault="007D0344" w:rsidP="007D0344">
                      <w:pPr>
                        <w:spacing w:line="240" w:lineRule="auto"/>
                        <w:jc w:val="center"/>
                      </w:pPr>
                      <w:r>
                        <w:rPr>
                          <w:b/>
                        </w:rPr>
                        <w:t>Mild</w:t>
                      </w:r>
                      <w:r>
                        <w:rPr>
                          <w:b/>
                        </w:rPr>
                        <w:t xml:space="preserve"> Oxidizing Agents:</w:t>
                      </w:r>
                    </w:p>
                    <w:p w:rsidR="007D0344" w:rsidRPr="00CA2DAE" w:rsidRDefault="00620558" w:rsidP="007D0344">
                      <w:pPr>
                        <w:spacing w:line="240" w:lineRule="auto"/>
                        <w:jc w:val="center"/>
                      </w:pPr>
                      <w:r>
                        <w:t>PCC, Cr (VI), DMP</w:t>
                      </w:r>
                    </w:p>
                  </w:txbxContent>
                </v:textbox>
                <w10:wrap anchorx="margin"/>
              </v:shape>
            </w:pict>
          </mc:Fallback>
        </mc:AlternateContent>
      </w:r>
      <w:r w:rsidR="00F375D2">
        <w:t xml:space="preserve">No reaction occurs with tertiary alcohols, they cannot be oxidized. </w:t>
      </w:r>
    </w:p>
    <w:p w:rsidR="0047672C" w:rsidRDefault="0047672C" w:rsidP="0047672C"/>
    <w:p w:rsidR="0047672C" w:rsidRDefault="0047672C" w:rsidP="0047672C"/>
    <w:p w:rsidR="0047672C" w:rsidRDefault="0047672C" w:rsidP="0047672C"/>
    <w:p w:rsidR="0047672C" w:rsidRDefault="0047672C" w:rsidP="0047672C"/>
    <w:p w:rsidR="0047672C" w:rsidRDefault="0047672C" w:rsidP="0047672C">
      <w:pPr>
        <w:rPr>
          <w:b/>
        </w:rPr>
      </w:pPr>
      <w:r>
        <w:rPr>
          <w:b/>
        </w:rPr>
        <w:lastRenderedPageBreak/>
        <w:t>Reactions of Phenols</w:t>
      </w:r>
    </w:p>
    <w:p w:rsidR="00DB6E1A" w:rsidRDefault="0047538A" w:rsidP="0047538A">
      <w:pPr>
        <w:pStyle w:val="ListParagraph"/>
        <w:numPr>
          <w:ilvl w:val="0"/>
          <w:numId w:val="3"/>
        </w:numPr>
      </w:pPr>
      <w:r>
        <w:t>Oxidation of Phenols (and Reduction)</w:t>
      </w:r>
    </w:p>
    <w:p w:rsidR="00AD5649" w:rsidRPr="0047538A" w:rsidRDefault="00AD5649" w:rsidP="00AD5649">
      <w:pPr>
        <w:jc w:val="center"/>
      </w:pPr>
      <w:r>
        <w:rPr>
          <w:noProof/>
        </w:rPr>
        <w:drawing>
          <wp:inline distT="0" distB="0" distL="0" distR="0">
            <wp:extent cx="5191125" cy="1447800"/>
            <wp:effectExtent l="0" t="0" r="0" b="0"/>
            <wp:docPr id="308" name="Picture 308" descr="C:\Users\Alexis\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is\Pictures\img04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494" r="-1112" b="-658"/>
                    <a:stretch/>
                  </pic:blipFill>
                  <pic:spPr bwMode="auto">
                    <a:xfrm>
                      <a:off x="0" y="0"/>
                      <a:ext cx="5191125" cy="1447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AD5649" w:rsidRPr="0047538A">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EE4" w:rsidRDefault="005C4EE4" w:rsidP="00865AF4">
      <w:pPr>
        <w:spacing w:line="240" w:lineRule="auto"/>
      </w:pPr>
      <w:r>
        <w:separator/>
      </w:r>
    </w:p>
  </w:endnote>
  <w:endnote w:type="continuationSeparator" w:id="0">
    <w:p w:rsidR="005C4EE4" w:rsidRDefault="005C4EE4" w:rsidP="00865A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EE4" w:rsidRDefault="005C4EE4" w:rsidP="00865AF4">
      <w:pPr>
        <w:spacing w:line="240" w:lineRule="auto"/>
      </w:pPr>
      <w:r>
        <w:separator/>
      </w:r>
    </w:p>
  </w:footnote>
  <w:footnote w:type="continuationSeparator" w:id="0">
    <w:p w:rsidR="005C4EE4" w:rsidRDefault="005C4EE4" w:rsidP="00865A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F4" w:rsidRDefault="00865AF4">
    <w:pPr>
      <w:pStyle w:val="Header"/>
    </w:pPr>
    <w:r>
      <w:t>CHEM 227-504</w:t>
    </w:r>
    <w:r>
      <w:ptab w:relativeTo="margin" w:alignment="center" w:leader="none"/>
    </w:r>
    <w:r>
      <w:t>Exam 4 Chapter 17</w:t>
    </w:r>
    <w:r>
      <w:ptab w:relativeTo="margin" w:alignment="right" w:leader="none"/>
    </w:r>
    <w:r w:rsidR="007511CB">
      <w:t>SI Leader: Alexis Luedke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2E5"/>
    <w:multiLevelType w:val="hybridMultilevel"/>
    <w:tmpl w:val="804A1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83E44"/>
    <w:multiLevelType w:val="hybridMultilevel"/>
    <w:tmpl w:val="D8304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D531BE"/>
    <w:multiLevelType w:val="hybridMultilevel"/>
    <w:tmpl w:val="C7B606DA"/>
    <w:lvl w:ilvl="0" w:tplc="EC24A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AF4"/>
    <w:rsid w:val="000155D8"/>
    <w:rsid w:val="0002357B"/>
    <w:rsid w:val="000475BD"/>
    <w:rsid w:val="00065BAA"/>
    <w:rsid w:val="00075019"/>
    <w:rsid w:val="000857ED"/>
    <w:rsid w:val="000B70BD"/>
    <w:rsid w:val="000F4B76"/>
    <w:rsid w:val="000F72D6"/>
    <w:rsid w:val="00171A9C"/>
    <w:rsid w:val="00194DCF"/>
    <w:rsid w:val="001A4EFC"/>
    <w:rsid w:val="002C1305"/>
    <w:rsid w:val="002C19AB"/>
    <w:rsid w:val="002C2854"/>
    <w:rsid w:val="002E0A03"/>
    <w:rsid w:val="002F0B16"/>
    <w:rsid w:val="003B6EDD"/>
    <w:rsid w:val="00404012"/>
    <w:rsid w:val="00411BEC"/>
    <w:rsid w:val="00413CF7"/>
    <w:rsid w:val="00413ED4"/>
    <w:rsid w:val="00434423"/>
    <w:rsid w:val="0047538A"/>
    <w:rsid w:val="0047672C"/>
    <w:rsid w:val="00493786"/>
    <w:rsid w:val="004978E2"/>
    <w:rsid w:val="004A4EA2"/>
    <w:rsid w:val="004A5AC1"/>
    <w:rsid w:val="00557E47"/>
    <w:rsid w:val="005775A0"/>
    <w:rsid w:val="00587EE6"/>
    <w:rsid w:val="005C4EE4"/>
    <w:rsid w:val="005E0B82"/>
    <w:rsid w:val="00600D24"/>
    <w:rsid w:val="00620558"/>
    <w:rsid w:val="0062576F"/>
    <w:rsid w:val="00671E74"/>
    <w:rsid w:val="00685B98"/>
    <w:rsid w:val="00692615"/>
    <w:rsid w:val="006C39C9"/>
    <w:rsid w:val="006F6180"/>
    <w:rsid w:val="00703045"/>
    <w:rsid w:val="00711E51"/>
    <w:rsid w:val="007511CB"/>
    <w:rsid w:val="00782EBC"/>
    <w:rsid w:val="007906BA"/>
    <w:rsid w:val="007B4DB3"/>
    <w:rsid w:val="007D0344"/>
    <w:rsid w:val="00824EF6"/>
    <w:rsid w:val="00863D0F"/>
    <w:rsid w:val="00865AF4"/>
    <w:rsid w:val="00882AA0"/>
    <w:rsid w:val="00886987"/>
    <w:rsid w:val="008A7F98"/>
    <w:rsid w:val="008C51E5"/>
    <w:rsid w:val="008D20F2"/>
    <w:rsid w:val="008E02F3"/>
    <w:rsid w:val="008F7EF2"/>
    <w:rsid w:val="00906312"/>
    <w:rsid w:val="0092520E"/>
    <w:rsid w:val="00955B72"/>
    <w:rsid w:val="00967A17"/>
    <w:rsid w:val="00993970"/>
    <w:rsid w:val="00AA2B0B"/>
    <w:rsid w:val="00AC19C5"/>
    <w:rsid w:val="00AD5649"/>
    <w:rsid w:val="00AE7A94"/>
    <w:rsid w:val="00AF43E7"/>
    <w:rsid w:val="00AF4636"/>
    <w:rsid w:val="00AF4DA1"/>
    <w:rsid w:val="00AF6000"/>
    <w:rsid w:val="00B20351"/>
    <w:rsid w:val="00B465E8"/>
    <w:rsid w:val="00B503F4"/>
    <w:rsid w:val="00B504C4"/>
    <w:rsid w:val="00B73A27"/>
    <w:rsid w:val="00BA6E72"/>
    <w:rsid w:val="00BB25E6"/>
    <w:rsid w:val="00BF5889"/>
    <w:rsid w:val="00C408CA"/>
    <w:rsid w:val="00C674AB"/>
    <w:rsid w:val="00CA2DAE"/>
    <w:rsid w:val="00D269CA"/>
    <w:rsid w:val="00D31744"/>
    <w:rsid w:val="00D67F5D"/>
    <w:rsid w:val="00DB6E1A"/>
    <w:rsid w:val="00DD6D11"/>
    <w:rsid w:val="00E44961"/>
    <w:rsid w:val="00E82F1B"/>
    <w:rsid w:val="00E83F57"/>
    <w:rsid w:val="00EF7577"/>
    <w:rsid w:val="00F0733B"/>
    <w:rsid w:val="00F375D2"/>
    <w:rsid w:val="00F75C41"/>
    <w:rsid w:val="00F7747D"/>
    <w:rsid w:val="00F931BA"/>
    <w:rsid w:val="00FC7F94"/>
    <w:rsid w:val="00FD14D2"/>
    <w:rsid w:val="00FE5463"/>
    <w:rsid w:val="00FF7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AF4"/>
    <w:pPr>
      <w:tabs>
        <w:tab w:val="center" w:pos="4680"/>
        <w:tab w:val="right" w:pos="9360"/>
      </w:tabs>
      <w:spacing w:line="240" w:lineRule="auto"/>
    </w:pPr>
  </w:style>
  <w:style w:type="character" w:customStyle="1" w:styleId="HeaderChar">
    <w:name w:val="Header Char"/>
    <w:basedOn w:val="DefaultParagraphFont"/>
    <w:link w:val="Header"/>
    <w:uiPriority w:val="99"/>
    <w:rsid w:val="00865AF4"/>
  </w:style>
  <w:style w:type="paragraph" w:styleId="Footer">
    <w:name w:val="footer"/>
    <w:basedOn w:val="Normal"/>
    <w:link w:val="FooterChar"/>
    <w:uiPriority w:val="99"/>
    <w:unhideWhenUsed/>
    <w:rsid w:val="00865AF4"/>
    <w:pPr>
      <w:tabs>
        <w:tab w:val="center" w:pos="4680"/>
        <w:tab w:val="right" w:pos="9360"/>
      </w:tabs>
      <w:spacing w:line="240" w:lineRule="auto"/>
    </w:pPr>
  </w:style>
  <w:style w:type="character" w:customStyle="1" w:styleId="FooterChar">
    <w:name w:val="Footer Char"/>
    <w:basedOn w:val="DefaultParagraphFont"/>
    <w:link w:val="Footer"/>
    <w:uiPriority w:val="99"/>
    <w:rsid w:val="00865AF4"/>
  </w:style>
  <w:style w:type="paragraph" w:styleId="BalloonText">
    <w:name w:val="Balloon Text"/>
    <w:basedOn w:val="Normal"/>
    <w:link w:val="BalloonTextChar"/>
    <w:uiPriority w:val="99"/>
    <w:semiHidden/>
    <w:unhideWhenUsed/>
    <w:rsid w:val="00865A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AF4"/>
    <w:rPr>
      <w:rFonts w:ascii="Tahoma" w:hAnsi="Tahoma" w:cs="Tahoma"/>
      <w:sz w:val="16"/>
      <w:szCs w:val="16"/>
    </w:rPr>
  </w:style>
  <w:style w:type="paragraph" w:styleId="ListParagraph">
    <w:name w:val="List Paragraph"/>
    <w:basedOn w:val="Normal"/>
    <w:uiPriority w:val="34"/>
    <w:qFormat/>
    <w:rsid w:val="00F774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AF4"/>
    <w:pPr>
      <w:tabs>
        <w:tab w:val="center" w:pos="4680"/>
        <w:tab w:val="right" w:pos="9360"/>
      </w:tabs>
      <w:spacing w:line="240" w:lineRule="auto"/>
    </w:pPr>
  </w:style>
  <w:style w:type="character" w:customStyle="1" w:styleId="HeaderChar">
    <w:name w:val="Header Char"/>
    <w:basedOn w:val="DefaultParagraphFont"/>
    <w:link w:val="Header"/>
    <w:uiPriority w:val="99"/>
    <w:rsid w:val="00865AF4"/>
  </w:style>
  <w:style w:type="paragraph" w:styleId="Footer">
    <w:name w:val="footer"/>
    <w:basedOn w:val="Normal"/>
    <w:link w:val="FooterChar"/>
    <w:uiPriority w:val="99"/>
    <w:unhideWhenUsed/>
    <w:rsid w:val="00865AF4"/>
    <w:pPr>
      <w:tabs>
        <w:tab w:val="center" w:pos="4680"/>
        <w:tab w:val="right" w:pos="9360"/>
      </w:tabs>
      <w:spacing w:line="240" w:lineRule="auto"/>
    </w:pPr>
  </w:style>
  <w:style w:type="character" w:customStyle="1" w:styleId="FooterChar">
    <w:name w:val="Footer Char"/>
    <w:basedOn w:val="DefaultParagraphFont"/>
    <w:link w:val="Footer"/>
    <w:uiPriority w:val="99"/>
    <w:rsid w:val="00865AF4"/>
  </w:style>
  <w:style w:type="paragraph" w:styleId="BalloonText">
    <w:name w:val="Balloon Text"/>
    <w:basedOn w:val="Normal"/>
    <w:link w:val="BalloonTextChar"/>
    <w:uiPriority w:val="99"/>
    <w:semiHidden/>
    <w:unhideWhenUsed/>
    <w:rsid w:val="00865A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AF4"/>
    <w:rPr>
      <w:rFonts w:ascii="Tahoma" w:hAnsi="Tahoma" w:cs="Tahoma"/>
      <w:sz w:val="16"/>
      <w:szCs w:val="16"/>
    </w:rPr>
  </w:style>
  <w:style w:type="paragraph" w:styleId="ListParagraph">
    <w:name w:val="List Paragraph"/>
    <w:basedOn w:val="Normal"/>
    <w:uiPriority w:val="34"/>
    <w:qFormat/>
    <w:rsid w:val="00F774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dc:creator>
  <cp:lastModifiedBy>SI Leader</cp:lastModifiedBy>
  <cp:revision>2</cp:revision>
  <cp:lastPrinted>2014-04-15T12:50:00Z</cp:lastPrinted>
  <dcterms:created xsi:type="dcterms:W3CDTF">2014-04-15T12:55:00Z</dcterms:created>
  <dcterms:modified xsi:type="dcterms:W3CDTF">2014-04-15T12:55:00Z</dcterms:modified>
</cp:coreProperties>
</file>